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2CC3" w14:textId="77777777" w:rsidR="002A09E1" w:rsidRPr="00A44881" w:rsidRDefault="002A09E1" w:rsidP="003721CF">
      <w:pPr>
        <w:jc w:val="center"/>
        <w:rPr>
          <w:rFonts w:ascii="Times New Roman" w:hAnsi="Times New Roman"/>
          <w:b/>
          <w:sz w:val="28"/>
          <w:lang w:val="uk-UA"/>
        </w:rPr>
      </w:pPr>
      <w:r w:rsidRPr="00A44881">
        <w:rPr>
          <w:rFonts w:ascii="Times New Roman" w:hAnsi="Times New Roman"/>
          <w:b/>
          <w:sz w:val="28"/>
          <w:lang w:val="uk-UA"/>
        </w:rPr>
        <w:t>МІНІСТЕРСТВО ОСВІТИ І НАУКИ УКРАЇНИ</w:t>
      </w:r>
    </w:p>
    <w:p w14:paraId="4272E099" w14:textId="77777777" w:rsidR="002A09E1" w:rsidRPr="00A44881" w:rsidRDefault="002A09E1" w:rsidP="003721CF">
      <w:pPr>
        <w:jc w:val="center"/>
        <w:rPr>
          <w:rFonts w:ascii="Times New Roman" w:hAnsi="Times New Roman"/>
          <w:b/>
          <w:sz w:val="28"/>
          <w:lang w:val="uk-UA"/>
        </w:rPr>
      </w:pPr>
      <w:r w:rsidRPr="00A44881">
        <w:rPr>
          <w:rFonts w:ascii="Times New Roman" w:hAnsi="Times New Roman"/>
          <w:b/>
          <w:sz w:val="28"/>
          <w:lang w:val="uk-UA"/>
        </w:rPr>
        <w:t>ХЕРСОНСЬКИЙ ДЕРЖАВНИЙ УНІВЕРСИТЕТ</w:t>
      </w:r>
    </w:p>
    <w:p w14:paraId="4C1F2A6B" w14:textId="77777777" w:rsidR="002A09E1" w:rsidRPr="00A44881" w:rsidRDefault="002A09E1" w:rsidP="003721CF">
      <w:pPr>
        <w:jc w:val="center"/>
        <w:rPr>
          <w:rFonts w:ascii="Times New Roman" w:hAnsi="Times New Roman"/>
          <w:b/>
          <w:sz w:val="28"/>
          <w:lang w:val="uk-UA"/>
        </w:rPr>
      </w:pPr>
      <w:r w:rsidRPr="00A44881">
        <w:rPr>
          <w:rFonts w:ascii="Times New Roman" w:hAnsi="Times New Roman"/>
          <w:b/>
          <w:sz w:val="28"/>
          <w:lang w:val="uk-UA"/>
        </w:rPr>
        <w:t>ФАКУЛЬТЕТ</w:t>
      </w:r>
      <w:r>
        <w:rPr>
          <w:rFonts w:ascii="Times New Roman" w:hAnsi="Times New Roman"/>
          <w:b/>
          <w:sz w:val="28"/>
          <w:lang w:val="uk-UA"/>
        </w:rPr>
        <w:t xml:space="preserve"> </w:t>
      </w:r>
      <w:r w:rsidR="00CF02FD">
        <w:rPr>
          <w:rFonts w:ascii="Times New Roman" w:hAnsi="Times New Roman"/>
          <w:b/>
          <w:sz w:val="28"/>
          <w:lang w:val="uk-UA"/>
        </w:rPr>
        <w:t>КОМП</w:t>
      </w:r>
      <w:r w:rsidR="00CF02FD" w:rsidRPr="00CF02FD">
        <w:rPr>
          <w:rFonts w:ascii="Times New Roman" w:hAnsi="Times New Roman"/>
          <w:b/>
          <w:sz w:val="28"/>
        </w:rPr>
        <w:t>’</w:t>
      </w:r>
      <w:r w:rsidR="00CF02FD">
        <w:rPr>
          <w:rFonts w:ascii="Times New Roman" w:hAnsi="Times New Roman"/>
          <w:b/>
          <w:sz w:val="28"/>
          <w:lang w:val="uk-UA"/>
        </w:rPr>
        <w:t>ЮТЕРНИХ НАУК, ФІЗИКИ ТА МАТЕМАТИКИ</w:t>
      </w:r>
    </w:p>
    <w:p w14:paraId="62AB26BB" w14:textId="77777777" w:rsidR="002A09E1" w:rsidRPr="00CF02FD" w:rsidRDefault="002A09E1" w:rsidP="003721CF">
      <w:pPr>
        <w:jc w:val="center"/>
        <w:rPr>
          <w:rFonts w:ascii="Times New Roman" w:hAnsi="Times New Roman"/>
          <w:b/>
          <w:sz w:val="28"/>
          <w:lang w:val="uk-UA"/>
        </w:rPr>
      </w:pPr>
      <w:r w:rsidRPr="00A44881">
        <w:rPr>
          <w:rFonts w:ascii="Times New Roman" w:hAnsi="Times New Roman"/>
          <w:b/>
          <w:sz w:val="28"/>
          <w:lang w:val="uk-UA"/>
        </w:rPr>
        <w:t>КАФЕДРА</w:t>
      </w:r>
      <w:r>
        <w:rPr>
          <w:rFonts w:ascii="Times New Roman" w:hAnsi="Times New Roman"/>
          <w:b/>
          <w:sz w:val="28"/>
          <w:lang w:val="uk-UA"/>
        </w:rPr>
        <w:t xml:space="preserve"> </w:t>
      </w:r>
      <w:r w:rsidR="00A50F05">
        <w:rPr>
          <w:rFonts w:ascii="Times New Roman" w:hAnsi="Times New Roman"/>
          <w:b/>
          <w:sz w:val="28"/>
          <w:lang w:val="uk-UA"/>
        </w:rPr>
        <w:t>ФІЗИКИ ТА МЕТОДИКИ ЇЇ НАВЧАННЯ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0F4124" w:rsidRPr="00922A9B" w14:paraId="41B8A780" w14:textId="77777777" w:rsidTr="000F4124">
        <w:trPr>
          <w:trHeight w:val="1723"/>
        </w:trPr>
        <w:tc>
          <w:tcPr>
            <w:tcW w:w="4839" w:type="dxa"/>
          </w:tcPr>
          <w:p w14:paraId="5AF9C84C" w14:textId="77777777" w:rsidR="000F4124" w:rsidRDefault="000F4124" w:rsidP="000F4124">
            <w:pPr>
              <w:pStyle w:val="a4"/>
              <w:rPr>
                <w:sz w:val="24"/>
                <w:szCs w:val="24"/>
              </w:rPr>
            </w:pPr>
          </w:p>
        </w:tc>
        <w:tc>
          <w:tcPr>
            <w:tcW w:w="4840" w:type="dxa"/>
          </w:tcPr>
          <w:p w14:paraId="31A554B9" w14:textId="77777777" w:rsidR="00100CBF" w:rsidRPr="00EF453B" w:rsidRDefault="00100CBF" w:rsidP="00100CBF">
            <w:pPr>
              <w:pStyle w:val="a4"/>
              <w:rPr>
                <w:sz w:val="24"/>
                <w:szCs w:val="24"/>
              </w:rPr>
            </w:pPr>
            <w:r w:rsidRPr="00EF453B">
              <w:rPr>
                <w:sz w:val="24"/>
                <w:szCs w:val="24"/>
              </w:rPr>
              <w:t>ЗАТВЕРДЖЕНО</w:t>
            </w:r>
          </w:p>
          <w:p w14:paraId="2EB0152D" w14:textId="77777777" w:rsidR="00100CBF" w:rsidRPr="00EF453B" w:rsidRDefault="00100CBF" w:rsidP="00100CBF">
            <w:pPr>
              <w:pStyle w:val="a4"/>
              <w:rPr>
                <w:sz w:val="24"/>
                <w:szCs w:val="24"/>
              </w:rPr>
            </w:pPr>
            <w:r w:rsidRPr="00EF453B">
              <w:rPr>
                <w:sz w:val="24"/>
                <w:szCs w:val="24"/>
              </w:rPr>
              <w:t>на засіданні кафедри ….…</w:t>
            </w:r>
          </w:p>
          <w:p w14:paraId="34291C44" w14:textId="77777777" w:rsidR="00100CBF" w:rsidRPr="00EF453B" w:rsidRDefault="00100CBF" w:rsidP="00100CBF">
            <w:pPr>
              <w:pStyle w:val="a4"/>
              <w:rPr>
                <w:sz w:val="24"/>
                <w:szCs w:val="24"/>
              </w:rPr>
            </w:pPr>
            <w:r w:rsidRPr="00EF453B">
              <w:rPr>
                <w:sz w:val="24"/>
                <w:szCs w:val="24"/>
              </w:rPr>
              <w:t xml:space="preserve">протокол від </w:t>
            </w:r>
            <w:r w:rsidRPr="00922A9B">
              <w:rPr>
                <w:sz w:val="24"/>
                <w:szCs w:val="24"/>
              </w:rPr>
              <w:t>0</w:t>
            </w:r>
            <w:r>
              <w:rPr>
                <w:sz w:val="24"/>
                <w:szCs w:val="24"/>
              </w:rPr>
              <w:t>6</w:t>
            </w:r>
            <w:r w:rsidRPr="00922A9B">
              <w:rPr>
                <w:sz w:val="24"/>
                <w:szCs w:val="24"/>
              </w:rPr>
              <w:t>.</w:t>
            </w:r>
            <w:r>
              <w:rPr>
                <w:sz w:val="24"/>
                <w:szCs w:val="24"/>
                <w:lang w:val="ru-RU"/>
              </w:rPr>
              <w:t>09.</w:t>
            </w:r>
            <w:r w:rsidRPr="00EF453B">
              <w:rPr>
                <w:sz w:val="24"/>
                <w:szCs w:val="24"/>
              </w:rPr>
              <w:t xml:space="preserve"> 20</w:t>
            </w:r>
            <w:r>
              <w:rPr>
                <w:sz w:val="24"/>
                <w:szCs w:val="24"/>
              </w:rPr>
              <w:t>21 р.</w:t>
            </w:r>
            <w:r w:rsidRPr="00922A9B">
              <w:rPr>
                <w:sz w:val="24"/>
                <w:szCs w:val="24"/>
              </w:rPr>
              <w:t xml:space="preserve"> </w:t>
            </w:r>
            <w:r w:rsidRPr="00EF453B">
              <w:rPr>
                <w:sz w:val="24"/>
                <w:szCs w:val="24"/>
              </w:rPr>
              <w:t xml:space="preserve">№ </w:t>
            </w:r>
            <w:r>
              <w:rPr>
                <w:sz w:val="24"/>
                <w:szCs w:val="24"/>
              </w:rPr>
              <w:t>1</w:t>
            </w:r>
            <w:r w:rsidRPr="00EF453B">
              <w:rPr>
                <w:sz w:val="24"/>
                <w:szCs w:val="24"/>
              </w:rPr>
              <w:t xml:space="preserve"> </w:t>
            </w:r>
          </w:p>
          <w:p w14:paraId="282E2A08" w14:textId="77777777" w:rsidR="00100CBF" w:rsidRDefault="00100CBF" w:rsidP="00100CBF">
            <w:pPr>
              <w:pStyle w:val="a4"/>
              <w:rPr>
                <w:sz w:val="24"/>
                <w:szCs w:val="24"/>
              </w:rPr>
            </w:pPr>
            <w:r>
              <w:rPr>
                <w:sz w:val="24"/>
                <w:szCs w:val="24"/>
              </w:rPr>
              <w:t>завідувач кафедри</w:t>
            </w:r>
          </w:p>
          <w:p w14:paraId="0E0F39C5" w14:textId="77777777" w:rsidR="00100CBF" w:rsidRPr="00922A9B" w:rsidRDefault="00100CBF" w:rsidP="00100CBF">
            <w:pPr>
              <w:pStyle w:val="a4"/>
              <w:rPr>
                <w:sz w:val="24"/>
                <w:szCs w:val="24"/>
              </w:rPr>
            </w:pPr>
            <w:r w:rsidRPr="00922A9B">
              <w:rPr>
                <w:sz w:val="24"/>
                <w:szCs w:val="24"/>
              </w:rPr>
              <w:t>__________________</w:t>
            </w:r>
          </w:p>
          <w:p w14:paraId="2DF59743" w14:textId="7927EB44" w:rsidR="000F4124" w:rsidRDefault="00100CBF" w:rsidP="00100CBF">
            <w:pPr>
              <w:pStyle w:val="a4"/>
              <w:rPr>
                <w:sz w:val="24"/>
                <w:szCs w:val="24"/>
              </w:rPr>
            </w:pPr>
            <w:r w:rsidRPr="00922A9B">
              <w:rPr>
                <w:sz w:val="24"/>
                <w:szCs w:val="24"/>
              </w:rPr>
              <w:t>________________</w:t>
            </w:r>
            <w:r w:rsidRPr="00EF453B">
              <w:rPr>
                <w:sz w:val="24"/>
                <w:szCs w:val="24"/>
              </w:rPr>
              <w:t xml:space="preserve"> </w:t>
            </w:r>
            <w:r>
              <w:rPr>
                <w:sz w:val="24"/>
                <w:szCs w:val="24"/>
              </w:rPr>
              <w:t>Сергій КУЗЬМЕНКОВ</w:t>
            </w:r>
          </w:p>
        </w:tc>
      </w:tr>
    </w:tbl>
    <w:p w14:paraId="63FEC23F" w14:textId="77777777" w:rsidR="002A09E1" w:rsidRDefault="002A09E1" w:rsidP="000F4124">
      <w:pPr>
        <w:pStyle w:val="a4"/>
        <w:rPr>
          <w:sz w:val="24"/>
          <w:szCs w:val="24"/>
        </w:rPr>
      </w:pPr>
    </w:p>
    <w:p w14:paraId="3F6EE88B" w14:textId="4F07638A" w:rsidR="002A09E1" w:rsidRDefault="002A09E1" w:rsidP="003721CF">
      <w:pPr>
        <w:jc w:val="center"/>
        <w:rPr>
          <w:lang w:val="uk-UA"/>
        </w:rPr>
      </w:pPr>
    </w:p>
    <w:p w14:paraId="698287D0" w14:textId="31543664" w:rsidR="00100CBF" w:rsidRDefault="00100CBF" w:rsidP="003721CF">
      <w:pPr>
        <w:jc w:val="center"/>
        <w:rPr>
          <w:lang w:val="uk-UA"/>
        </w:rPr>
      </w:pPr>
    </w:p>
    <w:p w14:paraId="06B76CAE" w14:textId="45D0F43A" w:rsidR="00100CBF" w:rsidRDefault="00100CBF" w:rsidP="003721CF">
      <w:pPr>
        <w:jc w:val="center"/>
        <w:rPr>
          <w:lang w:val="uk-UA"/>
        </w:rPr>
      </w:pPr>
    </w:p>
    <w:p w14:paraId="7C362491" w14:textId="77777777" w:rsidR="00100CBF" w:rsidRDefault="00100CBF" w:rsidP="003721CF">
      <w:pPr>
        <w:jc w:val="center"/>
        <w:rPr>
          <w:lang w:val="uk-UA"/>
        </w:rPr>
      </w:pPr>
    </w:p>
    <w:p w14:paraId="1CDBE76D" w14:textId="77777777" w:rsidR="002A09E1" w:rsidRPr="00A44881" w:rsidRDefault="002A09E1" w:rsidP="003721CF">
      <w:pPr>
        <w:jc w:val="center"/>
        <w:rPr>
          <w:rFonts w:ascii="Times New Roman" w:hAnsi="Times New Roman"/>
          <w:b/>
          <w:sz w:val="28"/>
          <w:szCs w:val="28"/>
          <w:lang w:val="uk-UA"/>
        </w:rPr>
      </w:pPr>
      <w:r>
        <w:rPr>
          <w:rFonts w:ascii="Times New Roman" w:hAnsi="Times New Roman"/>
          <w:b/>
          <w:sz w:val="28"/>
          <w:szCs w:val="28"/>
          <w:lang w:val="uk-UA"/>
        </w:rPr>
        <w:t>СИЛАБУС О</w:t>
      </w:r>
      <w:r w:rsidRPr="00A44881">
        <w:rPr>
          <w:rFonts w:ascii="Times New Roman" w:hAnsi="Times New Roman"/>
          <w:b/>
          <w:sz w:val="28"/>
          <w:szCs w:val="28"/>
          <w:lang w:val="uk-UA"/>
        </w:rPr>
        <w:t>СВІТН</w:t>
      </w:r>
      <w:r>
        <w:rPr>
          <w:rFonts w:ascii="Times New Roman" w:hAnsi="Times New Roman"/>
          <w:b/>
          <w:sz w:val="28"/>
          <w:szCs w:val="28"/>
          <w:lang w:val="uk-UA"/>
        </w:rPr>
        <w:t>Ь</w:t>
      </w:r>
      <w:r w:rsidRPr="00A44881">
        <w:rPr>
          <w:rFonts w:ascii="Times New Roman" w:hAnsi="Times New Roman"/>
          <w:b/>
          <w:sz w:val="28"/>
          <w:szCs w:val="28"/>
          <w:lang w:val="uk-UA"/>
        </w:rPr>
        <w:t>ОЇ КОМПОНЕНТИ</w:t>
      </w:r>
    </w:p>
    <w:p w14:paraId="01955CD4" w14:textId="77777777" w:rsidR="00B73FC3" w:rsidRDefault="00B73FC3" w:rsidP="00DD5C2A">
      <w:pPr>
        <w:rPr>
          <w:rFonts w:ascii="Times New Roman" w:hAnsi="Times New Roman"/>
          <w:b/>
          <w:sz w:val="28"/>
          <w:szCs w:val="28"/>
        </w:rPr>
      </w:pPr>
      <w:r w:rsidRPr="00B73FC3">
        <w:rPr>
          <w:rFonts w:ascii="Times New Roman" w:hAnsi="Times New Roman"/>
          <w:b/>
          <w:sz w:val="28"/>
          <w:szCs w:val="28"/>
        </w:rPr>
        <w:t>ФУНДАМЕНТАЛЬНІ ФІЗИЧНІ ТА МАТЕМАТИЧНІ КОНСТАНТИ</w:t>
      </w:r>
    </w:p>
    <w:p w14:paraId="7243E279" w14:textId="4425C42A" w:rsidR="00100CBF" w:rsidRDefault="00100CBF" w:rsidP="00DD5C2A">
      <w:pPr>
        <w:rPr>
          <w:rFonts w:ascii="Times New Roman" w:hAnsi="Times New Roman"/>
          <w:spacing w:val="-8"/>
          <w:sz w:val="28"/>
          <w:szCs w:val="28"/>
          <w:lang w:val="uk-UA"/>
        </w:rPr>
      </w:pPr>
    </w:p>
    <w:p w14:paraId="77E351E7" w14:textId="77777777" w:rsidR="00100CBF" w:rsidRDefault="00100CBF" w:rsidP="00DD5C2A">
      <w:pPr>
        <w:rPr>
          <w:rFonts w:ascii="Times New Roman" w:hAnsi="Times New Roman"/>
          <w:spacing w:val="-8"/>
          <w:sz w:val="28"/>
          <w:szCs w:val="28"/>
          <w:lang w:val="uk-UA"/>
        </w:rPr>
      </w:pPr>
    </w:p>
    <w:p w14:paraId="0EBD9A7B" w14:textId="4FA118DE" w:rsidR="00DD5C2A" w:rsidRPr="00417B95" w:rsidRDefault="00DD5C2A" w:rsidP="00DD5C2A">
      <w:pPr>
        <w:rPr>
          <w:rFonts w:ascii="Times New Roman" w:hAnsi="Times New Roman"/>
          <w:spacing w:val="-8"/>
          <w:sz w:val="28"/>
          <w:szCs w:val="28"/>
          <w:u w:val="single"/>
          <w:lang w:val="uk-UA"/>
        </w:rPr>
      </w:pPr>
      <w:r w:rsidRPr="00417B95">
        <w:rPr>
          <w:rFonts w:ascii="Times New Roman" w:hAnsi="Times New Roman"/>
          <w:spacing w:val="-8"/>
          <w:sz w:val="28"/>
          <w:szCs w:val="28"/>
          <w:lang w:val="uk-UA"/>
        </w:rPr>
        <w:t xml:space="preserve">Освітня програма </w:t>
      </w:r>
      <w:r w:rsidRPr="00417B95">
        <w:rPr>
          <w:rFonts w:ascii="Times New Roman" w:hAnsi="Times New Roman"/>
          <w:spacing w:val="-8"/>
          <w:sz w:val="28"/>
          <w:szCs w:val="28"/>
          <w:u w:val="single"/>
          <w:lang w:val="uk-UA"/>
        </w:rPr>
        <w:t xml:space="preserve">Середня освіта (Фізика) </w:t>
      </w:r>
    </w:p>
    <w:p w14:paraId="13EB183F" w14:textId="77777777" w:rsidR="00B73FC3" w:rsidRPr="00417B95" w:rsidRDefault="00B73FC3" w:rsidP="00B73FC3">
      <w:pPr>
        <w:rPr>
          <w:rFonts w:ascii="Times New Roman" w:hAnsi="Times New Roman"/>
          <w:spacing w:val="-8"/>
          <w:sz w:val="28"/>
          <w:szCs w:val="28"/>
          <w:lang w:val="uk-UA"/>
        </w:rPr>
      </w:pPr>
      <w:r w:rsidRPr="0020693B">
        <w:rPr>
          <w:rFonts w:ascii="Times New Roman" w:hAnsi="Times New Roman"/>
          <w:spacing w:val="-8"/>
          <w:sz w:val="28"/>
          <w:szCs w:val="28"/>
          <w:lang w:val="uk-UA"/>
        </w:rPr>
        <w:t>другого (магістерського) рівня</w:t>
      </w:r>
    </w:p>
    <w:p w14:paraId="0B0097E9" w14:textId="77777777" w:rsidR="00DD5C2A" w:rsidRPr="00417B95" w:rsidRDefault="00DD5C2A" w:rsidP="00DD5C2A">
      <w:pPr>
        <w:rPr>
          <w:rFonts w:ascii="Times New Roman" w:hAnsi="Times New Roman"/>
          <w:spacing w:val="-8"/>
          <w:sz w:val="28"/>
          <w:szCs w:val="28"/>
          <w:lang w:val="uk-UA"/>
        </w:rPr>
      </w:pPr>
      <w:r w:rsidRPr="00417B95">
        <w:rPr>
          <w:rFonts w:ascii="Times New Roman" w:hAnsi="Times New Roman"/>
          <w:spacing w:val="-8"/>
          <w:sz w:val="28"/>
          <w:szCs w:val="28"/>
          <w:lang w:val="uk-UA"/>
        </w:rPr>
        <w:t xml:space="preserve">Спеціальність </w:t>
      </w:r>
      <w:r w:rsidRPr="00417B95">
        <w:rPr>
          <w:rFonts w:ascii="Times New Roman" w:hAnsi="Times New Roman"/>
          <w:spacing w:val="-8"/>
          <w:sz w:val="28"/>
          <w:szCs w:val="28"/>
          <w:u w:val="single"/>
          <w:lang w:val="uk-UA"/>
        </w:rPr>
        <w:t>014 Середня освіта (Фізика)</w:t>
      </w:r>
    </w:p>
    <w:p w14:paraId="30D080C4" w14:textId="77777777" w:rsidR="00DD5C2A" w:rsidRPr="00417B95" w:rsidRDefault="00DD5C2A" w:rsidP="00DD5C2A">
      <w:pPr>
        <w:rPr>
          <w:rFonts w:ascii="Times New Roman" w:hAnsi="Times New Roman"/>
          <w:spacing w:val="-8"/>
          <w:sz w:val="28"/>
          <w:szCs w:val="28"/>
          <w:u w:val="single"/>
          <w:lang w:val="uk-UA"/>
        </w:rPr>
      </w:pPr>
      <w:r w:rsidRPr="00417B95">
        <w:rPr>
          <w:rFonts w:ascii="Times New Roman" w:hAnsi="Times New Roman"/>
          <w:spacing w:val="-8"/>
          <w:sz w:val="28"/>
          <w:szCs w:val="28"/>
          <w:lang w:val="uk-UA"/>
        </w:rPr>
        <w:t xml:space="preserve">Галузь знань </w:t>
      </w:r>
      <w:r w:rsidRPr="00417B95">
        <w:rPr>
          <w:rFonts w:ascii="Times New Roman" w:hAnsi="Times New Roman"/>
          <w:spacing w:val="-8"/>
          <w:sz w:val="28"/>
          <w:szCs w:val="28"/>
          <w:u w:val="single"/>
          <w:lang w:val="uk-UA"/>
        </w:rPr>
        <w:t>01 Освіта / педагогіка</w:t>
      </w:r>
    </w:p>
    <w:p w14:paraId="49E89EBE" w14:textId="77777777" w:rsidR="00A50F05" w:rsidRPr="00A50F05" w:rsidRDefault="00A50F05" w:rsidP="00A50F05">
      <w:pPr>
        <w:rPr>
          <w:rFonts w:ascii="Times New Roman" w:hAnsi="Times New Roman"/>
          <w:sz w:val="28"/>
          <w:szCs w:val="28"/>
          <w:u w:val="single"/>
          <w:lang w:val="uk-UA"/>
        </w:rPr>
      </w:pPr>
    </w:p>
    <w:p w14:paraId="7C1EBA0F" w14:textId="77777777" w:rsidR="002A09E1" w:rsidRDefault="002A09E1" w:rsidP="003721CF">
      <w:pPr>
        <w:rPr>
          <w:rFonts w:ascii="Times New Roman" w:hAnsi="Times New Roman"/>
          <w:sz w:val="28"/>
          <w:szCs w:val="28"/>
          <w:lang w:val="uk-UA"/>
        </w:rPr>
      </w:pPr>
    </w:p>
    <w:p w14:paraId="41D4C5E3" w14:textId="77777777" w:rsidR="002A09E1" w:rsidRDefault="002A09E1" w:rsidP="003721CF">
      <w:pPr>
        <w:rPr>
          <w:rFonts w:ascii="Times New Roman" w:hAnsi="Times New Roman"/>
          <w:sz w:val="28"/>
          <w:szCs w:val="28"/>
          <w:lang w:val="uk-UA"/>
        </w:rPr>
      </w:pPr>
    </w:p>
    <w:p w14:paraId="25C23483" w14:textId="77777777" w:rsidR="000F4124" w:rsidRDefault="000F4124" w:rsidP="003721CF">
      <w:pPr>
        <w:jc w:val="center"/>
        <w:rPr>
          <w:rFonts w:ascii="Times New Roman" w:hAnsi="Times New Roman"/>
          <w:sz w:val="28"/>
          <w:szCs w:val="28"/>
          <w:lang w:val="uk-UA"/>
        </w:rPr>
      </w:pPr>
    </w:p>
    <w:p w14:paraId="2665570A" w14:textId="77777777" w:rsidR="000F4124" w:rsidRDefault="000F4124" w:rsidP="003721CF">
      <w:pPr>
        <w:jc w:val="center"/>
        <w:rPr>
          <w:rFonts w:ascii="Times New Roman" w:hAnsi="Times New Roman"/>
          <w:sz w:val="28"/>
          <w:szCs w:val="28"/>
          <w:lang w:val="uk-UA"/>
        </w:rPr>
      </w:pPr>
    </w:p>
    <w:p w14:paraId="18C8DF1F" w14:textId="235B4316" w:rsidR="002A09E1" w:rsidRPr="009A71D0" w:rsidRDefault="002A09E1" w:rsidP="003721CF">
      <w:pPr>
        <w:jc w:val="center"/>
        <w:rPr>
          <w:rFonts w:ascii="Times New Roman" w:hAnsi="Times New Roman"/>
          <w:sz w:val="28"/>
          <w:szCs w:val="28"/>
        </w:rPr>
      </w:pPr>
      <w:r>
        <w:rPr>
          <w:rFonts w:ascii="Times New Roman" w:hAnsi="Times New Roman"/>
          <w:sz w:val="28"/>
          <w:szCs w:val="28"/>
          <w:lang w:val="uk-UA"/>
        </w:rPr>
        <w:t>Херсон 20</w:t>
      </w:r>
      <w:r w:rsidR="00B41DEC">
        <w:rPr>
          <w:rFonts w:ascii="Times New Roman" w:hAnsi="Times New Roman"/>
          <w:sz w:val="28"/>
          <w:szCs w:val="28"/>
          <w:lang w:val="uk-UA"/>
        </w:rPr>
        <w:t>2</w:t>
      </w:r>
      <w:r w:rsidR="00546FE5" w:rsidRPr="009A71D0">
        <w:rPr>
          <w:rFonts w:ascii="Times New Roman" w:hAnsi="Times New Roman"/>
          <w:sz w:val="28"/>
          <w:szCs w:val="28"/>
        </w:rPr>
        <w:t>1</w:t>
      </w:r>
    </w:p>
    <w:p w14:paraId="6D245C7C" w14:textId="77777777" w:rsidR="000F4124" w:rsidRDefault="000F4124">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14:paraId="26FCF20A" w14:textId="4BC8FC0A" w:rsidR="00B115D0" w:rsidRDefault="00B115D0" w:rsidP="004035C5">
      <w:pPr>
        <w:pStyle w:val="a6"/>
        <w:spacing w:after="0"/>
        <w:ind w:left="714"/>
        <w:rPr>
          <w:rFonts w:ascii="Times New Roman" w:hAnsi="Times New Roman"/>
          <w:b/>
          <w:sz w:val="24"/>
          <w:szCs w:val="24"/>
          <w:lang w:val="uk-UA"/>
        </w:rPr>
      </w:pPr>
      <w:r w:rsidRPr="004035C5">
        <w:rPr>
          <w:rFonts w:ascii="Times New Roman" w:hAnsi="Times New Roman"/>
          <w:b/>
          <w:sz w:val="24"/>
          <w:szCs w:val="24"/>
          <w:lang w:val="uk-UA"/>
        </w:rPr>
        <w:lastRenderedPageBreak/>
        <w:t>Опис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2"/>
        <w:gridCol w:w="8107"/>
      </w:tblGrid>
      <w:tr w:rsidR="00546FE5" w:rsidRPr="008F21F5" w14:paraId="67A8F014" w14:textId="77777777" w:rsidTr="00892A50">
        <w:tc>
          <w:tcPr>
            <w:tcW w:w="1572" w:type="dxa"/>
          </w:tcPr>
          <w:p w14:paraId="5FF2F067"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Назва освітньої компоненти</w:t>
            </w:r>
          </w:p>
        </w:tc>
        <w:tc>
          <w:tcPr>
            <w:tcW w:w="8107" w:type="dxa"/>
          </w:tcPr>
          <w:p w14:paraId="05FD761D" w14:textId="3C683A32" w:rsidR="00546FE5" w:rsidRPr="00B73FC3" w:rsidRDefault="00B73FC3" w:rsidP="00B73FC3">
            <w:pPr>
              <w:rPr>
                <w:rFonts w:ascii="Times New Roman" w:hAnsi="Times New Roman"/>
                <w:b/>
                <w:sz w:val="24"/>
                <w:szCs w:val="24"/>
              </w:rPr>
            </w:pPr>
            <w:r w:rsidRPr="00B73FC3">
              <w:rPr>
                <w:rFonts w:ascii="Times New Roman" w:hAnsi="Times New Roman"/>
                <w:b/>
                <w:sz w:val="24"/>
                <w:szCs w:val="24"/>
              </w:rPr>
              <w:t>Фундаментальні фізичні та математичні константи</w:t>
            </w:r>
          </w:p>
        </w:tc>
      </w:tr>
      <w:tr w:rsidR="00546FE5" w:rsidRPr="008F21F5" w14:paraId="62EA8615" w14:textId="77777777" w:rsidTr="00892A50">
        <w:tc>
          <w:tcPr>
            <w:tcW w:w="1572" w:type="dxa"/>
          </w:tcPr>
          <w:p w14:paraId="570F1C49"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Тип курсу</w:t>
            </w:r>
          </w:p>
        </w:tc>
        <w:tc>
          <w:tcPr>
            <w:tcW w:w="8107" w:type="dxa"/>
          </w:tcPr>
          <w:p w14:paraId="79BD015F" w14:textId="77777777" w:rsidR="00546FE5" w:rsidRPr="008F21F5" w:rsidRDefault="00546FE5" w:rsidP="005254B8">
            <w:pPr>
              <w:spacing w:after="0" w:line="240" w:lineRule="auto"/>
              <w:rPr>
                <w:rFonts w:ascii="Times New Roman" w:hAnsi="Times New Roman"/>
                <w:spacing w:val="-6"/>
                <w:sz w:val="24"/>
                <w:szCs w:val="24"/>
                <w:lang w:val="uk-UA"/>
              </w:rPr>
            </w:pPr>
            <w:r w:rsidRPr="008F21F5">
              <w:rPr>
                <w:rFonts w:ascii="Times New Roman" w:hAnsi="Times New Roman"/>
                <w:spacing w:val="-6"/>
                <w:sz w:val="24"/>
                <w:szCs w:val="24"/>
                <w:lang w:val="uk-UA"/>
              </w:rPr>
              <w:t xml:space="preserve">Обов’язкова компонента </w:t>
            </w:r>
          </w:p>
        </w:tc>
      </w:tr>
      <w:tr w:rsidR="00546FE5" w:rsidRPr="008F21F5" w14:paraId="60DA88F0" w14:textId="77777777" w:rsidTr="00892A50">
        <w:tc>
          <w:tcPr>
            <w:tcW w:w="1572" w:type="dxa"/>
          </w:tcPr>
          <w:p w14:paraId="5A26B51C"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Рівень вищої освіти</w:t>
            </w:r>
          </w:p>
        </w:tc>
        <w:tc>
          <w:tcPr>
            <w:tcW w:w="8107" w:type="dxa"/>
          </w:tcPr>
          <w:p w14:paraId="19FED914" w14:textId="13EE3178" w:rsidR="00546FE5" w:rsidRPr="00B73FC3" w:rsidRDefault="00B73FC3" w:rsidP="00B73FC3">
            <w:pPr>
              <w:rPr>
                <w:rFonts w:ascii="Times New Roman" w:hAnsi="Times New Roman"/>
                <w:spacing w:val="-8"/>
                <w:sz w:val="28"/>
                <w:szCs w:val="28"/>
                <w:lang w:val="uk-UA"/>
              </w:rPr>
            </w:pPr>
            <w:r w:rsidRPr="0020693B">
              <w:rPr>
                <w:rFonts w:ascii="Times New Roman" w:hAnsi="Times New Roman"/>
                <w:spacing w:val="-8"/>
                <w:sz w:val="28"/>
                <w:szCs w:val="28"/>
                <w:lang w:val="uk-UA"/>
              </w:rPr>
              <w:t>друг</w:t>
            </w:r>
            <w:r>
              <w:rPr>
                <w:rFonts w:ascii="Times New Roman" w:hAnsi="Times New Roman"/>
                <w:spacing w:val="-8"/>
                <w:sz w:val="28"/>
                <w:szCs w:val="28"/>
                <w:lang w:val="uk-UA"/>
              </w:rPr>
              <w:t>ий</w:t>
            </w:r>
            <w:r w:rsidRPr="0020693B">
              <w:rPr>
                <w:rFonts w:ascii="Times New Roman" w:hAnsi="Times New Roman"/>
                <w:spacing w:val="-8"/>
                <w:sz w:val="28"/>
                <w:szCs w:val="28"/>
                <w:lang w:val="uk-UA"/>
              </w:rPr>
              <w:t xml:space="preserve"> (магістерськ</w:t>
            </w:r>
            <w:r>
              <w:rPr>
                <w:rFonts w:ascii="Times New Roman" w:hAnsi="Times New Roman"/>
                <w:spacing w:val="-8"/>
                <w:sz w:val="28"/>
                <w:szCs w:val="28"/>
                <w:lang w:val="uk-UA"/>
              </w:rPr>
              <w:t>ий</w:t>
            </w:r>
            <w:r w:rsidRPr="0020693B">
              <w:rPr>
                <w:rFonts w:ascii="Times New Roman" w:hAnsi="Times New Roman"/>
                <w:spacing w:val="-8"/>
                <w:sz w:val="28"/>
                <w:szCs w:val="28"/>
                <w:lang w:val="uk-UA"/>
              </w:rPr>
              <w:t>) ріве</w:t>
            </w:r>
            <w:r>
              <w:rPr>
                <w:rFonts w:ascii="Times New Roman" w:hAnsi="Times New Roman"/>
                <w:spacing w:val="-8"/>
                <w:sz w:val="28"/>
                <w:szCs w:val="28"/>
                <w:lang w:val="uk-UA"/>
              </w:rPr>
              <w:t>нь</w:t>
            </w:r>
          </w:p>
        </w:tc>
      </w:tr>
      <w:tr w:rsidR="00546FE5" w:rsidRPr="008F21F5" w14:paraId="72DD558D" w14:textId="77777777" w:rsidTr="00892A50">
        <w:tc>
          <w:tcPr>
            <w:tcW w:w="1572" w:type="dxa"/>
          </w:tcPr>
          <w:p w14:paraId="3AC453A0"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Кількість кредитів</w:t>
            </w:r>
            <w:r w:rsidRPr="008F21F5">
              <w:rPr>
                <w:rFonts w:ascii="Times New Roman" w:hAnsi="Times New Roman"/>
                <w:b/>
                <w:spacing w:val="-6"/>
                <w:sz w:val="24"/>
                <w:szCs w:val="24"/>
                <w:lang w:val="en-US"/>
              </w:rPr>
              <w:t>/</w:t>
            </w:r>
            <w:r w:rsidRPr="008F21F5">
              <w:rPr>
                <w:rFonts w:ascii="Times New Roman" w:hAnsi="Times New Roman"/>
                <w:b/>
                <w:spacing w:val="-6"/>
                <w:sz w:val="24"/>
                <w:szCs w:val="24"/>
                <w:lang w:val="uk-UA"/>
              </w:rPr>
              <w:t>годин</w:t>
            </w:r>
          </w:p>
        </w:tc>
        <w:tc>
          <w:tcPr>
            <w:tcW w:w="8107" w:type="dxa"/>
          </w:tcPr>
          <w:p w14:paraId="18C9054F" w14:textId="77777777" w:rsidR="00546FE5" w:rsidRPr="004E6BF3" w:rsidRDefault="00546FE5" w:rsidP="005254B8">
            <w:pPr>
              <w:spacing w:after="0" w:line="240" w:lineRule="auto"/>
              <w:rPr>
                <w:rFonts w:ascii="Times New Roman" w:hAnsi="Times New Roman"/>
                <w:spacing w:val="-6"/>
                <w:sz w:val="24"/>
                <w:szCs w:val="24"/>
                <w:highlight w:val="yellow"/>
                <w:lang w:val="uk-UA"/>
              </w:rPr>
            </w:pPr>
            <w:r w:rsidRPr="004E6BF3">
              <w:rPr>
                <w:rFonts w:ascii="Times New Roman" w:hAnsi="Times New Roman"/>
                <w:spacing w:val="-6"/>
                <w:sz w:val="24"/>
                <w:szCs w:val="24"/>
                <w:highlight w:val="yellow"/>
                <w:lang w:val="uk-UA"/>
              </w:rPr>
              <w:t xml:space="preserve">8 кредитів </w:t>
            </w:r>
            <w:r w:rsidRPr="004E6BF3">
              <w:rPr>
                <w:rFonts w:ascii="Times New Roman" w:hAnsi="Times New Roman"/>
                <w:spacing w:val="-6"/>
                <w:sz w:val="24"/>
                <w:szCs w:val="24"/>
                <w:highlight w:val="yellow"/>
                <w:lang w:val="en-US"/>
              </w:rPr>
              <w:t xml:space="preserve">/ </w:t>
            </w:r>
            <w:r w:rsidRPr="004E6BF3">
              <w:rPr>
                <w:rFonts w:ascii="Times New Roman" w:hAnsi="Times New Roman"/>
                <w:spacing w:val="-6"/>
                <w:sz w:val="24"/>
                <w:szCs w:val="24"/>
                <w:highlight w:val="yellow"/>
                <w:lang w:val="uk-UA"/>
              </w:rPr>
              <w:t>240 годин</w:t>
            </w:r>
          </w:p>
        </w:tc>
      </w:tr>
      <w:tr w:rsidR="00546FE5" w:rsidRPr="008F21F5" w14:paraId="4E798C24" w14:textId="77777777" w:rsidTr="00892A50">
        <w:tc>
          <w:tcPr>
            <w:tcW w:w="1572" w:type="dxa"/>
          </w:tcPr>
          <w:p w14:paraId="302808B8"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Семестр</w:t>
            </w:r>
          </w:p>
        </w:tc>
        <w:tc>
          <w:tcPr>
            <w:tcW w:w="8107" w:type="dxa"/>
          </w:tcPr>
          <w:p w14:paraId="0AE3567C" w14:textId="46A4C897" w:rsidR="00546FE5" w:rsidRPr="008F21F5" w:rsidRDefault="00B07008" w:rsidP="005254B8">
            <w:pPr>
              <w:spacing w:after="0" w:line="240" w:lineRule="auto"/>
              <w:rPr>
                <w:rFonts w:ascii="Times New Roman" w:hAnsi="Times New Roman"/>
                <w:spacing w:val="-6"/>
                <w:sz w:val="24"/>
                <w:szCs w:val="24"/>
                <w:lang w:val="uk-UA"/>
              </w:rPr>
            </w:pPr>
            <w:r w:rsidRPr="0035400E">
              <w:rPr>
                <w:rFonts w:ascii="Times New Roman" w:hAnsi="Times New Roman"/>
                <w:spacing w:val="-6"/>
                <w:sz w:val="24"/>
                <w:szCs w:val="24"/>
                <w:highlight w:val="yellow"/>
                <w:lang w:val="uk-UA"/>
              </w:rPr>
              <w:t>І-</w:t>
            </w:r>
            <w:r w:rsidR="00546FE5" w:rsidRPr="0035400E">
              <w:rPr>
                <w:rFonts w:ascii="Times New Roman" w:hAnsi="Times New Roman"/>
                <w:spacing w:val="-6"/>
                <w:sz w:val="24"/>
                <w:szCs w:val="24"/>
                <w:highlight w:val="yellow"/>
                <w:lang w:val="uk-UA"/>
              </w:rPr>
              <w:t>ІІ семестр</w:t>
            </w:r>
          </w:p>
        </w:tc>
      </w:tr>
      <w:tr w:rsidR="00546FE5" w:rsidRPr="00931659" w14:paraId="6F730B6C" w14:textId="77777777" w:rsidTr="00892A50">
        <w:tc>
          <w:tcPr>
            <w:tcW w:w="1572" w:type="dxa"/>
          </w:tcPr>
          <w:p w14:paraId="28022AA7"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Викладач</w:t>
            </w:r>
          </w:p>
        </w:tc>
        <w:tc>
          <w:tcPr>
            <w:tcW w:w="8107" w:type="dxa"/>
          </w:tcPr>
          <w:p w14:paraId="762B1FE2" w14:textId="42196FB8" w:rsidR="00546FE5" w:rsidRPr="008F21F5" w:rsidRDefault="00546FE5" w:rsidP="005254B8">
            <w:pPr>
              <w:spacing w:after="0" w:line="240" w:lineRule="auto"/>
              <w:jc w:val="both"/>
              <w:rPr>
                <w:rFonts w:ascii="Times New Roman" w:hAnsi="Times New Roman"/>
                <w:spacing w:val="-6"/>
                <w:sz w:val="24"/>
                <w:szCs w:val="24"/>
                <w:lang w:val="uk-UA"/>
              </w:rPr>
            </w:pPr>
            <w:r>
              <w:rPr>
                <w:rFonts w:ascii="Times New Roman" w:hAnsi="Times New Roman"/>
                <w:spacing w:val="-6"/>
                <w:sz w:val="24"/>
                <w:szCs w:val="24"/>
                <w:lang w:val="uk-UA"/>
              </w:rPr>
              <w:t>Сергій Кузьменков (</w:t>
            </w:r>
            <w:r w:rsidRPr="004E6BF3">
              <w:rPr>
                <w:rFonts w:ascii="Times New Roman" w:hAnsi="Times New Roman"/>
                <w:b/>
                <w:bCs/>
                <w:spacing w:val="-6"/>
                <w:sz w:val="24"/>
                <w:szCs w:val="24"/>
                <w:lang w:val="en-US"/>
              </w:rPr>
              <w:t>Kuzmenkov</w:t>
            </w:r>
            <w:r w:rsidRPr="004E6BF3">
              <w:rPr>
                <w:rFonts w:ascii="Times New Roman" w:hAnsi="Times New Roman"/>
                <w:b/>
                <w:bCs/>
                <w:spacing w:val="-6"/>
                <w:sz w:val="24"/>
                <w:szCs w:val="24"/>
                <w:lang w:val="uk-UA"/>
              </w:rPr>
              <w:t xml:space="preserve"> </w:t>
            </w:r>
            <w:r w:rsidRPr="004E6BF3">
              <w:rPr>
                <w:rFonts w:ascii="Times New Roman" w:hAnsi="Times New Roman"/>
                <w:b/>
                <w:bCs/>
                <w:spacing w:val="-6"/>
                <w:sz w:val="24"/>
                <w:szCs w:val="24"/>
                <w:lang w:val="en-US"/>
              </w:rPr>
              <w:t>Serhii</w:t>
            </w:r>
            <w:r>
              <w:rPr>
                <w:rFonts w:ascii="Times New Roman" w:hAnsi="Times New Roman"/>
                <w:b/>
                <w:bCs/>
                <w:spacing w:val="-6"/>
                <w:sz w:val="24"/>
                <w:szCs w:val="24"/>
                <w:lang w:val="uk-UA"/>
              </w:rPr>
              <w:t>)</w:t>
            </w:r>
            <w:r>
              <w:rPr>
                <w:rFonts w:ascii="Times New Roman" w:hAnsi="Times New Roman"/>
                <w:spacing w:val="-6"/>
                <w:sz w:val="24"/>
                <w:szCs w:val="24"/>
                <w:lang w:val="uk-UA"/>
              </w:rPr>
              <w:t xml:space="preserve"> </w:t>
            </w:r>
            <w:r w:rsidR="00AB0FEE" w:rsidRPr="00AB0FEE">
              <w:rPr>
                <w:rFonts w:ascii="Times New Roman" w:hAnsi="Times New Roman"/>
                <w:b/>
                <w:bCs/>
                <w:spacing w:val="-6"/>
                <w:sz w:val="24"/>
                <w:szCs w:val="24"/>
                <w:lang w:val="uk-UA"/>
              </w:rPr>
              <w:t>доктор педагогічних наук, професор</w:t>
            </w:r>
          </w:p>
        </w:tc>
      </w:tr>
      <w:tr w:rsidR="00546FE5" w:rsidRPr="00931659" w14:paraId="3BF9A0AD" w14:textId="77777777" w:rsidTr="00892A50">
        <w:tc>
          <w:tcPr>
            <w:tcW w:w="1572" w:type="dxa"/>
          </w:tcPr>
          <w:p w14:paraId="2B8A24D9"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Посилання на сайт</w:t>
            </w:r>
          </w:p>
        </w:tc>
        <w:tc>
          <w:tcPr>
            <w:tcW w:w="8107" w:type="dxa"/>
          </w:tcPr>
          <w:p w14:paraId="6DB460FC" w14:textId="77777777" w:rsidR="00546FE5" w:rsidRPr="008F21F5" w:rsidRDefault="00931659" w:rsidP="005254B8">
            <w:pPr>
              <w:spacing w:after="0" w:line="240" w:lineRule="auto"/>
              <w:rPr>
                <w:rFonts w:ascii="Times New Roman" w:hAnsi="Times New Roman"/>
                <w:spacing w:val="-6"/>
                <w:sz w:val="24"/>
                <w:szCs w:val="24"/>
                <w:highlight w:val="yellow"/>
                <w:lang w:val="uk-UA"/>
              </w:rPr>
            </w:pPr>
            <w:hyperlink r:id="rId6" w:history="1">
              <w:r w:rsidR="00546FE5" w:rsidRPr="00890050">
                <w:rPr>
                  <w:rStyle w:val="a7"/>
                  <w:rFonts w:ascii="Times New Roman" w:hAnsi="Times New Roman"/>
                  <w:spacing w:val="-6"/>
                  <w:sz w:val="24"/>
                  <w:szCs w:val="24"/>
                  <w:lang w:val="uk-UA"/>
                </w:rPr>
                <w:t>http://www.kspu.edu/About/Faculty/FPhysMathemInformatics/ChairPhysics/Staff/Kusmenkov.aspx</w:t>
              </w:r>
            </w:hyperlink>
          </w:p>
        </w:tc>
      </w:tr>
      <w:tr w:rsidR="00546FE5" w:rsidRPr="008F21F5" w14:paraId="56E1208A" w14:textId="77777777" w:rsidTr="00892A50">
        <w:tc>
          <w:tcPr>
            <w:tcW w:w="1572" w:type="dxa"/>
          </w:tcPr>
          <w:p w14:paraId="7295F3DF"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Контактний телефон, мессенджер</w:t>
            </w:r>
          </w:p>
        </w:tc>
        <w:tc>
          <w:tcPr>
            <w:tcW w:w="8107" w:type="dxa"/>
          </w:tcPr>
          <w:p w14:paraId="7DB9A8D8" w14:textId="77777777" w:rsidR="00546FE5" w:rsidRPr="008F21F5" w:rsidRDefault="00546FE5" w:rsidP="005254B8">
            <w:pPr>
              <w:spacing w:after="0" w:line="240" w:lineRule="auto"/>
              <w:rPr>
                <w:rFonts w:ascii="Times New Roman" w:hAnsi="Times New Roman"/>
                <w:spacing w:val="-6"/>
                <w:sz w:val="24"/>
                <w:szCs w:val="24"/>
                <w:lang w:val="uk-UA"/>
              </w:rPr>
            </w:pPr>
            <w:r w:rsidRPr="008F21F5">
              <w:rPr>
                <w:rFonts w:ascii="Times New Roman" w:hAnsi="Times New Roman"/>
                <w:spacing w:val="-6"/>
                <w:sz w:val="24"/>
                <w:szCs w:val="24"/>
                <w:lang w:val="uk-UA"/>
              </w:rPr>
              <w:t>(0552) 326768</w:t>
            </w:r>
          </w:p>
          <w:p w14:paraId="568F69F8" w14:textId="77777777" w:rsidR="00546FE5" w:rsidRPr="008F21F5" w:rsidRDefault="00546FE5" w:rsidP="005254B8">
            <w:pPr>
              <w:spacing w:after="0" w:line="240" w:lineRule="auto"/>
              <w:rPr>
                <w:rFonts w:ascii="Times New Roman" w:hAnsi="Times New Roman"/>
                <w:spacing w:val="-6"/>
                <w:sz w:val="24"/>
                <w:szCs w:val="24"/>
                <w:highlight w:val="yellow"/>
                <w:lang w:val="uk-UA"/>
              </w:rPr>
            </w:pPr>
          </w:p>
        </w:tc>
      </w:tr>
      <w:tr w:rsidR="00546FE5" w:rsidRPr="004E6BF3" w14:paraId="3CA0A97E" w14:textId="77777777" w:rsidTr="00892A50">
        <w:tc>
          <w:tcPr>
            <w:tcW w:w="1572" w:type="dxa"/>
          </w:tcPr>
          <w:p w14:paraId="15AA38FC" w14:textId="77777777" w:rsidR="00546FE5" w:rsidRPr="008F21F5" w:rsidRDefault="00546FE5" w:rsidP="005254B8">
            <w:pPr>
              <w:spacing w:after="0" w:line="240" w:lineRule="auto"/>
              <w:rPr>
                <w:rFonts w:ascii="Times New Roman" w:hAnsi="Times New Roman"/>
                <w:spacing w:val="-6"/>
                <w:sz w:val="24"/>
                <w:szCs w:val="24"/>
                <w:lang w:val="uk-UA"/>
              </w:rPr>
            </w:pPr>
            <w:r w:rsidRPr="008F21F5">
              <w:rPr>
                <w:rFonts w:ascii="Times New Roman" w:hAnsi="Times New Roman"/>
                <w:b/>
                <w:spacing w:val="-6"/>
                <w:sz w:val="24"/>
                <w:szCs w:val="24"/>
                <w:lang w:val="uk-UA"/>
              </w:rPr>
              <w:t>Email викладача:</w:t>
            </w:r>
          </w:p>
        </w:tc>
        <w:tc>
          <w:tcPr>
            <w:tcW w:w="8107" w:type="dxa"/>
          </w:tcPr>
          <w:p w14:paraId="3E58CFC6" w14:textId="77777777" w:rsidR="00546FE5" w:rsidRDefault="00931659" w:rsidP="005254B8">
            <w:pPr>
              <w:spacing w:after="0" w:line="240" w:lineRule="auto"/>
            </w:pPr>
            <w:hyperlink r:id="rId7" w:history="1">
              <w:r w:rsidR="00546FE5" w:rsidRPr="00503B24">
                <w:rPr>
                  <w:rStyle w:val="a7"/>
                </w:rPr>
                <w:t>ksg3.14159@gmail.com</w:t>
              </w:r>
            </w:hyperlink>
          </w:p>
          <w:p w14:paraId="7027A98E" w14:textId="77777777" w:rsidR="00546FE5" w:rsidRPr="00CF0E26" w:rsidRDefault="00546FE5" w:rsidP="005254B8">
            <w:pPr>
              <w:spacing w:after="0" w:line="240" w:lineRule="auto"/>
              <w:rPr>
                <w:rFonts w:ascii="Times New Roman" w:hAnsi="Times New Roman"/>
                <w:spacing w:val="-6"/>
                <w:sz w:val="24"/>
                <w:szCs w:val="24"/>
                <w:lang w:val="uk-UA"/>
              </w:rPr>
            </w:pPr>
          </w:p>
        </w:tc>
      </w:tr>
      <w:tr w:rsidR="00546FE5" w:rsidRPr="008F21F5" w14:paraId="4BF50CAA" w14:textId="77777777" w:rsidTr="00892A50">
        <w:tc>
          <w:tcPr>
            <w:tcW w:w="1572" w:type="dxa"/>
          </w:tcPr>
          <w:p w14:paraId="7A9318D1" w14:textId="77777777" w:rsidR="00546FE5" w:rsidRPr="008F21F5" w:rsidRDefault="00546FE5" w:rsidP="005254B8">
            <w:pPr>
              <w:spacing w:after="0" w:line="240" w:lineRule="auto"/>
              <w:rPr>
                <w:rFonts w:ascii="Times New Roman" w:hAnsi="Times New Roman"/>
                <w:spacing w:val="-6"/>
                <w:sz w:val="24"/>
                <w:szCs w:val="24"/>
                <w:lang w:val="uk-UA"/>
              </w:rPr>
            </w:pPr>
            <w:r w:rsidRPr="008F21F5">
              <w:rPr>
                <w:rFonts w:ascii="Times New Roman" w:hAnsi="Times New Roman"/>
                <w:b/>
                <w:spacing w:val="-6"/>
                <w:sz w:val="24"/>
                <w:szCs w:val="24"/>
                <w:lang w:val="uk-UA"/>
              </w:rPr>
              <w:t>Графік консультацій</w:t>
            </w:r>
          </w:p>
        </w:tc>
        <w:tc>
          <w:tcPr>
            <w:tcW w:w="8107" w:type="dxa"/>
          </w:tcPr>
          <w:p w14:paraId="782C0627" w14:textId="77777777" w:rsidR="00546FE5" w:rsidRPr="008F21F5" w:rsidRDefault="00546FE5" w:rsidP="005254B8">
            <w:pPr>
              <w:spacing w:after="0" w:line="240" w:lineRule="auto"/>
              <w:rPr>
                <w:rFonts w:ascii="Times New Roman" w:hAnsi="Times New Roman"/>
                <w:spacing w:val="-6"/>
                <w:sz w:val="24"/>
                <w:szCs w:val="24"/>
                <w:lang w:val="uk-UA"/>
              </w:rPr>
            </w:pPr>
            <w:r w:rsidRPr="008F21F5">
              <w:rPr>
                <w:rFonts w:ascii="Times New Roman" w:hAnsi="Times New Roman"/>
                <w:spacing w:val="-6"/>
                <w:sz w:val="24"/>
                <w:szCs w:val="24"/>
                <w:lang w:val="uk-UA"/>
              </w:rPr>
              <w:t>за призначеним часом</w:t>
            </w:r>
          </w:p>
        </w:tc>
      </w:tr>
      <w:tr w:rsidR="00546FE5" w:rsidRPr="00931659" w14:paraId="768E4E60" w14:textId="77777777" w:rsidTr="00892A50">
        <w:tc>
          <w:tcPr>
            <w:tcW w:w="1572" w:type="dxa"/>
          </w:tcPr>
          <w:p w14:paraId="12F3B166"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Методи викладання</w:t>
            </w:r>
          </w:p>
        </w:tc>
        <w:tc>
          <w:tcPr>
            <w:tcW w:w="8107" w:type="dxa"/>
          </w:tcPr>
          <w:p w14:paraId="29E94F27" w14:textId="3BB57B8C" w:rsidR="00546FE5" w:rsidRPr="008F21F5" w:rsidRDefault="00546FE5" w:rsidP="005254B8">
            <w:pPr>
              <w:spacing w:after="0" w:line="240" w:lineRule="auto"/>
              <w:jc w:val="both"/>
              <w:rPr>
                <w:rFonts w:ascii="Times New Roman" w:hAnsi="Times New Roman"/>
                <w:spacing w:val="-6"/>
                <w:sz w:val="24"/>
                <w:szCs w:val="24"/>
                <w:lang w:val="uk-UA"/>
              </w:rPr>
            </w:pPr>
            <w:r w:rsidRPr="008F21F5">
              <w:rPr>
                <w:rFonts w:ascii="Times New Roman" w:hAnsi="Times New Roman"/>
                <w:spacing w:val="-6"/>
                <w:sz w:val="24"/>
                <w:szCs w:val="24"/>
                <w:lang w:val="uk-UA"/>
              </w:rPr>
              <w:t>лекційні заняття, практичні заняття, презентації, тестові завдання, індивідуальні завдання</w:t>
            </w:r>
          </w:p>
        </w:tc>
      </w:tr>
      <w:tr w:rsidR="00546FE5" w:rsidRPr="008F21F5" w14:paraId="5A7E2767" w14:textId="77777777" w:rsidTr="00892A50">
        <w:tc>
          <w:tcPr>
            <w:tcW w:w="1572" w:type="dxa"/>
          </w:tcPr>
          <w:p w14:paraId="4C61B674" w14:textId="77777777" w:rsidR="00546FE5" w:rsidRPr="008F21F5" w:rsidRDefault="00546FE5" w:rsidP="005254B8">
            <w:pPr>
              <w:spacing w:after="0" w:line="240" w:lineRule="auto"/>
              <w:rPr>
                <w:rFonts w:ascii="Times New Roman" w:hAnsi="Times New Roman"/>
                <w:b/>
                <w:spacing w:val="-6"/>
                <w:sz w:val="24"/>
                <w:szCs w:val="24"/>
                <w:lang w:val="uk-UA"/>
              </w:rPr>
            </w:pPr>
            <w:r w:rsidRPr="008F21F5">
              <w:rPr>
                <w:rFonts w:ascii="Times New Roman" w:hAnsi="Times New Roman"/>
                <w:b/>
                <w:spacing w:val="-6"/>
                <w:sz w:val="24"/>
                <w:szCs w:val="24"/>
                <w:lang w:val="uk-UA"/>
              </w:rPr>
              <w:t>Форма контролю</w:t>
            </w:r>
          </w:p>
        </w:tc>
        <w:tc>
          <w:tcPr>
            <w:tcW w:w="8107" w:type="dxa"/>
          </w:tcPr>
          <w:p w14:paraId="5BA16A76" w14:textId="3A050294" w:rsidR="00546FE5" w:rsidRPr="00546FE5" w:rsidRDefault="00546FE5" w:rsidP="005254B8">
            <w:pPr>
              <w:spacing w:after="0" w:line="240" w:lineRule="auto"/>
              <w:jc w:val="both"/>
              <w:rPr>
                <w:rFonts w:ascii="Times New Roman" w:hAnsi="Times New Roman"/>
                <w:spacing w:val="-6"/>
                <w:sz w:val="24"/>
                <w:szCs w:val="24"/>
                <w:lang w:val="uk-UA"/>
              </w:rPr>
            </w:pPr>
            <w:r>
              <w:rPr>
                <w:rFonts w:ascii="Times New Roman" w:hAnsi="Times New Roman"/>
                <w:spacing w:val="-6"/>
                <w:sz w:val="24"/>
                <w:szCs w:val="24"/>
                <w:lang w:val="uk-UA"/>
              </w:rPr>
              <w:t>залік</w:t>
            </w:r>
          </w:p>
        </w:tc>
      </w:tr>
    </w:tbl>
    <w:p w14:paraId="095D262E" w14:textId="77777777" w:rsidR="00892A50" w:rsidRDefault="00892A50" w:rsidP="00892A50">
      <w:pPr>
        <w:jc w:val="both"/>
        <w:rPr>
          <w:rFonts w:ascii="Times New Roman" w:eastAsia="Times New Roman" w:hAnsi="Times New Roman"/>
          <w:bCs/>
          <w:sz w:val="24"/>
          <w:szCs w:val="24"/>
          <w:lang w:val="uk-UA" w:eastAsia="ru-RU"/>
        </w:rPr>
      </w:pPr>
    </w:p>
    <w:p w14:paraId="7879F2CE" w14:textId="6C56004D" w:rsidR="00546FE5" w:rsidRPr="003E1F91" w:rsidRDefault="00892A50" w:rsidP="003E1F91">
      <w:pPr>
        <w:spacing w:after="0" w:line="240" w:lineRule="auto"/>
        <w:ind w:firstLine="567"/>
        <w:jc w:val="both"/>
        <w:rPr>
          <w:rFonts w:ascii="Times New Roman" w:hAnsi="Times New Roman"/>
          <w:bCs/>
          <w:sz w:val="24"/>
          <w:szCs w:val="24"/>
          <w:lang w:val="uk-UA"/>
        </w:rPr>
      </w:pPr>
      <w:r w:rsidRPr="00465887">
        <w:rPr>
          <w:rFonts w:ascii="Times New Roman" w:eastAsia="Times New Roman" w:hAnsi="Times New Roman"/>
          <w:bCs/>
          <w:sz w:val="24"/>
          <w:szCs w:val="24"/>
          <w:lang w:val="uk-UA" w:eastAsia="ru-RU"/>
        </w:rPr>
        <w:t xml:space="preserve">Силабус </w:t>
      </w:r>
      <w:r w:rsidR="00D55936">
        <w:rPr>
          <w:rFonts w:ascii="Times New Roman" w:eastAsia="Times New Roman" w:hAnsi="Times New Roman"/>
          <w:bCs/>
          <w:sz w:val="24"/>
          <w:szCs w:val="24"/>
          <w:lang w:val="uk-UA" w:eastAsia="ru-RU"/>
        </w:rPr>
        <w:t>«</w:t>
      </w:r>
      <w:r w:rsidR="00D55936" w:rsidRPr="00D55936">
        <w:rPr>
          <w:rFonts w:ascii="Times New Roman" w:hAnsi="Times New Roman"/>
          <w:sz w:val="24"/>
          <w:szCs w:val="24"/>
          <w:lang w:val="uk-UA"/>
        </w:rPr>
        <w:t>Фундаментальні фізичні та математичні константи</w:t>
      </w:r>
      <w:r w:rsidR="00D55936">
        <w:rPr>
          <w:rFonts w:ascii="Times New Roman" w:hAnsi="Times New Roman"/>
          <w:sz w:val="24"/>
          <w:szCs w:val="24"/>
          <w:lang w:val="uk-UA"/>
        </w:rPr>
        <w:t>»</w:t>
      </w:r>
      <w:r w:rsidR="00D55936" w:rsidRPr="00465887">
        <w:rPr>
          <w:rFonts w:ascii="Times New Roman" w:hAnsi="Times New Roman"/>
          <w:bCs/>
          <w:sz w:val="24"/>
          <w:szCs w:val="24"/>
          <w:lang w:val="uk-UA"/>
        </w:rPr>
        <w:t xml:space="preserve"> </w:t>
      </w:r>
      <w:r w:rsidRPr="00465887">
        <w:rPr>
          <w:rFonts w:ascii="Times New Roman" w:hAnsi="Times New Roman"/>
          <w:bCs/>
          <w:sz w:val="24"/>
          <w:szCs w:val="24"/>
          <w:lang w:val="uk-UA"/>
        </w:rPr>
        <w:t>розроблено на основі авторської програми «Фізика атомного ядра та елементарних частинок», що внесена до Збірника авторських програм з дисциплін кафедри фізики та методики її навчання Херсонського державного університету для підготовки студентів на здобуття ступенів вищої освіти «бакалавр», «магістр». Свідоцтво про реєстрацію авторських прав № 79262 від 02.04.2018.</w:t>
      </w:r>
    </w:p>
    <w:p w14:paraId="289A89F5" w14:textId="46020889" w:rsidR="006B7B35" w:rsidRPr="00465887" w:rsidRDefault="002A09E1" w:rsidP="0035400E">
      <w:pPr>
        <w:pStyle w:val="a6"/>
        <w:numPr>
          <w:ilvl w:val="0"/>
          <w:numId w:val="1"/>
        </w:numPr>
        <w:spacing w:after="0" w:line="240" w:lineRule="auto"/>
        <w:ind w:left="0" w:firstLine="567"/>
        <w:jc w:val="both"/>
        <w:rPr>
          <w:rFonts w:ascii="Times New Roman" w:hAnsi="Times New Roman"/>
          <w:sz w:val="24"/>
          <w:szCs w:val="24"/>
          <w:lang w:val="uk-UA"/>
        </w:rPr>
      </w:pPr>
      <w:r w:rsidRPr="00465887">
        <w:rPr>
          <w:rFonts w:ascii="Times New Roman" w:hAnsi="Times New Roman"/>
          <w:b/>
          <w:sz w:val="24"/>
          <w:szCs w:val="24"/>
          <w:lang w:val="uk-UA"/>
        </w:rPr>
        <w:t xml:space="preserve">Анотація </w:t>
      </w:r>
      <w:r w:rsidR="00C40D50" w:rsidRPr="00465887">
        <w:rPr>
          <w:rFonts w:ascii="Times New Roman" w:hAnsi="Times New Roman"/>
          <w:b/>
          <w:sz w:val="24"/>
          <w:szCs w:val="24"/>
          <w:lang w:val="uk-UA"/>
        </w:rPr>
        <w:t>дисципліни</w:t>
      </w:r>
      <w:r w:rsidR="007C338F" w:rsidRPr="00465887">
        <w:rPr>
          <w:rFonts w:ascii="Times New Roman" w:hAnsi="Times New Roman"/>
          <w:b/>
          <w:sz w:val="24"/>
          <w:szCs w:val="24"/>
          <w:lang w:val="uk-UA"/>
        </w:rPr>
        <w:t>:</w:t>
      </w:r>
      <w:r w:rsidR="007C338F" w:rsidRPr="00465887">
        <w:rPr>
          <w:rFonts w:ascii="Times New Roman" w:hAnsi="Times New Roman"/>
          <w:sz w:val="24"/>
          <w:szCs w:val="24"/>
          <w:lang w:val="uk-UA"/>
        </w:rPr>
        <w:t xml:space="preserve"> </w:t>
      </w:r>
      <w:r w:rsidR="00C7517A" w:rsidRPr="0035400E">
        <w:rPr>
          <w:rFonts w:ascii="Times New Roman" w:hAnsi="Times New Roman"/>
          <w:sz w:val="24"/>
          <w:szCs w:val="24"/>
          <w:highlight w:val="yellow"/>
          <w:lang w:val="uk-UA"/>
        </w:rPr>
        <w:t xml:space="preserve">Призначенням навчальної дисципліни є оволодіння студентами фізичною суттю процесів, які відбуваються за участю атомних ядер та елементарних частинок. </w:t>
      </w:r>
      <w:r w:rsidR="00C7517A" w:rsidRPr="003E1F91">
        <w:rPr>
          <w:rFonts w:ascii="Times New Roman" w:hAnsi="Times New Roman"/>
          <w:sz w:val="24"/>
          <w:szCs w:val="24"/>
          <w:highlight w:val="yellow"/>
          <w:lang w:val="uk-UA"/>
        </w:rPr>
        <w:t>Навчальна дисципліна є завершальною в циклі дисциплін загальної фізики</w:t>
      </w:r>
      <w:r w:rsidR="0035400E">
        <w:rPr>
          <w:rFonts w:ascii="Times New Roman" w:hAnsi="Times New Roman"/>
          <w:sz w:val="24"/>
          <w:szCs w:val="24"/>
          <w:lang w:val="uk-UA"/>
        </w:rPr>
        <w:t>.</w:t>
      </w:r>
    </w:p>
    <w:p w14:paraId="4BAB3A6C" w14:textId="77777777" w:rsidR="002A09E1" w:rsidRPr="00465887" w:rsidRDefault="002A09E1" w:rsidP="0035400E">
      <w:pPr>
        <w:pStyle w:val="a6"/>
        <w:numPr>
          <w:ilvl w:val="0"/>
          <w:numId w:val="1"/>
        </w:numPr>
        <w:spacing w:after="0" w:line="240" w:lineRule="auto"/>
        <w:ind w:left="0" w:firstLine="567"/>
        <w:jc w:val="both"/>
        <w:rPr>
          <w:rFonts w:ascii="Times New Roman" w:hAnsi="Times New Roman"/>
          <w:b/>
          <w:sz w:val="24"/>
          <w:szCs w:val="24"/>
          <w:lang w:val="uk-UA"/>
        </w:rPr>
      </w:pPr>
      <w:r w:rsidRPr="00465887">
        <w:rPr>
          <w:rFonts w:ascii="Times New Roman" w:hAnsi="Times New Roman"/>
          <w:b/>
          <w:sz w:val="24"/>
          <w:szCs w:val="24"/>
          <w:lang w:val="uk-UA"/>
        </w:rPr>
        <w:t xml:space="preserve">Мета та </w:t>
      </w:r>
      <w:r w:rsidR="007C338F" w:rsidRPr="00465887">
        <w:rPr>
          <w:rFonts w:ascii="Times New Roman" w:hAnsi="Times New Roman"/>
          <w:b/>
          <w:sz w:val="24"/>
          <w:szCs w:val="24"/>
          <w:lang w:val="uk-UA"/>
        </w:rPr>
        <w:t>завдання</w:t>
      </w:r>
      <w:r w:rsidRPr="00465887">
        <w:rPr>
          <w:rFonts w:ascii="Times New Roman" w:hAnsi="Times New Roman"/>
          <w:b/>
          <w:sz w:val="24"/>
          <w:szCs w:val="24"/>
          <w:lang w:val="uk-UA"/>
        </w:rPr>
        <w:t xml:space="preserve"> </w:t>
      </w:r>
      <w:r w:rsidR="00C40D50" w:rsidRPr="00465887">
        <w:rPr>
          <w:rFonts w:ascii="Times New Roman" w:hAnsi="Times New Roman"/>
          <w:b/>
          <w:sz w:val="24"/>
          <w:szCs w:val="24"/>
          <w:lang w:val="uk-UA"/>
        </w:rPr>
        <w:t>дисципліни</w:t>
      </w:r>
      <w:r w:rsidR="007C338F" w:rsidRPr="00465887">
        <w:rPr>
          <w:rFonts w:ascii="Times New Roman" w:hAnsi="Times New Roman"/>
          <w:b/>
          <w:sz w:val="24"/>
          <w:szCs w:val="24"/>
          <w:lang w:val="uk-UA"/>
        </w:rPr>
        <w:t xml:space="preserve">: </w:t>
      </w:r>
    </w:p>
    <w:p w14:paraId="711FF9D8" w14:textId="77777777" w:rsidR="00D55936" w:rsidRDefault="00D10E64" w:rsidP="0035400E">
      <w:pPr>
        <w:pStyle w:val="a6"/>
        <w:spacing w:after="0" w:line="240" w:lineRule="auto"/>
        <w:ind w:left="0" w:firstLine="567"/>
        <w:jc w:val="both"/>
        <w:rPr>
          <w:rFonts w:ascii="Times New Roman" w:hAnsi="Times New Roman"/>
          <w:sz w:val="24"/>
          <w:szCs w:val="24"/>
          <w:lang w:val="uk-UA"/>
        </w:rPr>
      </w:pPr>
      <w:r w:rsidRPr="00465887">
        <w:rPr>
          <w:rFonts w:ascii="Times New Roman" w:hAnsi="Times New Roman"/>
          <w:b/>
          <w:bCs/>
          <w:sz w:val="24"/>
          <w:szCs w:val="24"/>
          <w:lang w:val="uk-UA"/>
        </w:rPr>
        <w:t>Мета:</w:t>
      </w:r>
      <w:r w:rsidRPr="00465887">
        <w:rPr>
          <w:rFonts w:ascii="Times New Roman" w:hAnsi="Times New Roman"/>
          <w:sz w:val="24"/>
          <w:szCs w:val="24"/>
          <w:lang w:val="uk-UA"/>
        </w:rPr>
        <w:t xml:space="preserve"> </w:t>
      </w:r>
      <w:r w:rsidR="00D55936" w:rsidRPr="00D55936">
        <w:rPr>
          <w:rFonts w:ascii="Times New Roman" w:hAnsi="Times New Roman"/>
          <w:sz w:val="24"/>
          <w:szCs w:val="24"/>
          <w:lang w:val="uk-UA"/>
        </w:rPr>
        <w:t>“Фундаментальні фізичні та математичні константи” – сформувати уявлення про основи єдиної наукової картини світу, яка базується на досягненнях сучасної математики, теоретичної та експериментальної фізики, астрофізики.</w:t>
      </w:r>
    </w:p>
    <w:p w14:paraId="69B4C2E1" w14:textId="252E026E" w:rsidR="00D10E64" w:rsidRPr="00465887" w:rsidRDefault="00D10E64" w:rsidP="0035400E">
      <w:pPr>
        <w:pStyle w:val="a6"/>
        <w:spacing w:after="0" w:line="240" w:lineRule="auto"/>
        <w:ind w:left="0" w:firstLine="567"/>
        <w:jc w:val="both"/>
        <w:rPr>
          <w:rFonts w:ascii="Times New Roman" w:hAnsi="Times New Roman"/>
          <w:b/>
          <w:bCs/>
          <w:sz w:val="24"/>
          <w:szCs w:val="24"/>
          <w:lang w:val="uk-UA"/>
        </w:rPr>
      </w:pPr>
      <w:r w:rsidRPr="00465887">
        <w:rPr>
          <w:rFonts w:ascii="Times New Roman" w:hAnsi="Times New Roman"/>
          <w:b/>
          <w:bCs/>
          <w:sz w:val="24"/>
          <w:szCs w:val="24"/>
          <w:lang w:val="uk-UA"/>
        </w:rPr>
        <w:t>Завдання:</w:t>
      </w:r>
    </w:p>
    <w:p w14:paraId="05F37586" w14:textId="119D026F" w:rsidR="00D55936" w:rsidRPr="00D55936" w:rsidRDefault="00D55936" w:rsidP="0035400E">
      <w:pPr>
        <w:pStyle w:val="a6"/>
        <w:spacing w:after="0"/>
        <w:ind w:left="0" w:firstLine="567"/>
        <w:jc w:val="both"/>
        <w:rPr>
          <w:rFonts w:ascii="Times New Roman" w:hAnsi="Times New Roman"/>
          <w:b/>
          <w:bCs/>
          <w:iCs/>
          <w:sz w:val="24"/>
          <w:szCs w:val="24"/>
          <w:lang w:val="uk-UA"/>
        </w:rPr>
      </w:pPr>
      <w:r w:rsidRPr="00D55936">
        <w:rPr>
          <w:rFonts w:ascii="Times New Roman" w:hAnsi="Times New Roman"/>
          <w:b/>
          <w:bCs/>
          <w:iCs/>
          <w:sz w:val="24"/>
          <w:szCs w:val="24"/>
          <w:lang w:val="uk-UA"/>
        </w:rPr>
        <w:t>Завдання курсу:</w:t>
      </w:r>
    </w:p>
    <w:p w14:paraId="67F03BAB" w14:textId="77777777" w:rsidR="00D55936" w:rsidRPr="00D55936" w:rsidRDefault="00D55936" w:rsidP="0035400E">
      <w:pPr>
        <w:pStyle w:val="a6"/>
        <w:spacing w:after="0"/>
        <w:ind w:left="0" w:firstLine="567"/>
        <w:jc w:val="both"/>
        <w:rPr>
          <w:rFonts w:ascii="Times New Roman" w:hAnsi="Times New Roman"/>
          <w:iCs/>
          <w:sz w:val="24"/>
          <w:szCs w:val="24"/>
          <w:lang w:val="uk-UA"/>
        </w:rPr>
      </w:pPr>
      <w:r w:rsidRPr="00D55936">
        <w:rPr>
          <w:rFonts w:ascii="Times New Roman" w:hAnsi="Times New Roman"/>
          <w:iCs/>
          <w:sz w:val="24"/>
          <w:szCs w:val="24"/>
          <w:lang w:val="uk-UA"/>
        </w:rPr>
        <w:t>Розкрити місце і значення фундаментальних констант у загальній і професійній освіті; провести методологічний аналіз самого поняття “фундаментальна константа”, аналіз змісту існуючих таблиць фізичних констант, їх розмірностей; розглянути термінологічні питання та проблеми точного вимірювання числових значень констант.</w:t>
      </w:r>
    </w:p>
    <w:p w14:paraId="062DEC7C" w14:textId="77777777" w:rsidR="00D55936" w:rsidRPr="00D55936" w:rsidRDefault="00D55936" w:rsidP="0035400E">
      <w:pPr>
        <w:pStyle w:val="a6"/>
        <w:spacing w:after="0"/>
        <w:ind w:left="0" w:firstLine="567"/>
        <w:jc w:val="both"/>
        <w:rPr>
          <w:rFonts w:ascii="Times New Roman" w:hAnsi="Times New Roman"/>
          <w:iCs/>
          <w:sz w:val="24"/>
          <w:szCs w:val="24"/>
          <w:lang w:val="uk-UA"/>
        </w:rPr>
      </w:pPr>
      <w:r w:rsidRPr="00D55936">
        <w:rPr>
          <w:rFonts w:ascii="Times New Roman" w:hAnsi="Times New Roman"/>
          <w:iCs/>
          <w:sz w:val="24"/>
          <w:szCs w:val="24"/>
          <w:lang w:val="uk-UA"/>
        </w:rPr>
        <w:lastRenderedPageBreak/>
        <w:t>З’ясувати залежність фундаментальних констант від часу, вплив числових значень констант на стійкість основних структурних елементів Метагалактики (ядер, атомів, зір, галактик).</w:t>
      </w:r>
    </w:p>
    <w:p w14:paraId="2AD610F6" w14:textId="77777777" w:rsidR="00D55936" w:rsidRPr="00D55936" w:rsidRDefault="00D55936" w:rsidP="0035400E">
      <w:pPr>
        <w:pStyle w:val="a6"/>
        <w:spacing w:after="0"/>
        <w:ind w:left="0" w:firstLine="567"/>
        <w:jc w:val="both"/>
        <w:rPr>
          <w:rFonts w:ascii="Times New Roman" w:hAnsi="Times New Roman"/>
          <w:iCs/>
          <w:sz w:val="24"/>
          <w:szCs w:val="24"/>
          <w:lang w:val="uk-UA"/>
        </w:rPr>
      </w:pPr>
      <w:r w:rsidRPr="00D55936">
        <w:rPr>
          <w:rFonts w:ascii="Times New Roman" w:hAnsi="Times New Roman"/>
          <w:iCs/>
          <w:sz w:val="24"/>
          <w:szCs w:val="24"/>
          <w:lang w:val="uk-UA"/>
        </w:rPr>
        <w:t>Обговорити антропний принцип (слабкий і сильний), його різні формулювання, проілюструвати його зміст достатньою кількістю прикладів. Провести аналіз можливих інтерпретацій антропного принципу. Зосередити увагу студентів на можливому трактуванні числових значень фундаментальних констант як флуктуацій (гіпотеза “ансамблю світів”), обговорити проблему формування цих числових значень на ранніх етапах еволюції Метагалактики.</w:t>
      </w:r>
    </w:p>
    <w:p w14:paraId="715584E1" w14:textId="77777777" w:rsidR="00D55936" w:rsidRPr="00D55936" w:rsidRDefault="00D55936" w:rsidP="0035400E">
      <w:pPr>
        <w:pStyle w:val="a6"/>
        <w:spacing w:after="0"/>
        <w:ind w:left="0" w:firstLine="567"/>
        <w:jc w:val="both"/>
        <w:rPr>
          <w:rFonts w:ascii="Times New Roman" w:hAnsi="Times New Roman"/>
          <w:iCs/>
          <w:sz w:val="24"/>
          <w:szCs w:val="24"/>
          <w:lang w:val="uk-UA"/>
        </w:rPr>
      </w:pPr>
      <w:r w:rsidRPr="00D55936">
        <w:rPr>
          <w:rFonts w:ascii="Times New Roman" w:hAnsi="Times New Roman"/>
          <w:iCs/>
          <w:sz w:val="24"/>
          <w:szCs w:val="24"/>
          <w:lang w:val="uk-UA"/>
        </w:rPr>
        <w:t xml:space="preserve">Прослідкувати шляхи розвитку фізики від єдиної теорії поля до єдиної теорії взаємодій.  </w:t>
      </w:r>
    </w:p>
    <w:p w14:paraId="7075D912" w14:textId="77777777" w:rsidR="007B3E3A" w:rsidRPr="007B3E3A" w:rsidRDefault="007B3E3A" w:rsidP="0035400E">
      <w:pPr>
        <w:pStyle w:val="a6"/>
        <w:spacing w:after="0"/>
        <w:ind w:left="0" w:firstLine="567"/>
        <w:rPr>
          <w:rFonts w:ascii="Times New Roman" w:hAnsi="Times New Roman"/>
          <w:b/>
          <w:sz w:val="24"/>
          <w:szCs w:val="24"/>
          <w:lang w:val="uk-UA"/>
        </w:rPr>
      </w:pPr>
      <w:r w:rsidRPr="007B3E3A">
        <w:rPr>
          <w:rFonts w:ascii="Times New Roman" w:hAnsi="Times New Roman"/>
          <w:b/>
          <w:sz w:val="24"/>
          <w:szCs w:val="24"/>
          <w:lang w:val="uk-UA"/>
        </w:rPr>
        <w:t>Міждисциплінарні зв’язки. Спецкурс спирається:</w:t>
      </w:r>
    </w:p>
    <w:p w14:paraId="74158D22" w14:textId="77777777" w:rsidR="007B3E3A" w:rsidRPr="007B3E3A" w:rsidRDefault="007B3E3A" w:rsidP="0035400E">
      <w:pPr>
        <w:pStyle w:val="a6"/>
        <w:spacing w:after="0"/>
        <w:ind w:left="0" w:firstLine="567"/>
        <w:jc w:val="both"/>
        <w:rPr>
          <w:rFonts w:ascii="Times New Roman" w:hAnsi="Times New Roman"/>
          <w:bCs/>
          <w:sz w:val="24"/>
          <w:szCs w:val="24"/>
          <w:lang w:val="uk-UA"/>
        </w:rPr>
      </w:pPr>
      <w:r w:rsidRPr="007B3E3A">
        <w:rPr>
          <w:rFonts w:ascii="Times New Roman" w:hAnsi="Times New Roman"/>
          <w:bCs/>
          <w:sz w:val="24"/>
          <w:szCs w:val="24"/>
          <w:lang w:val="uk-UA"/>
        </w:rPr>
        <w:t>а) на такі розділи математики: аналітична геометрія, топологія, теорія функцій дійсної змінної, теорія функцій комплексної змінної, ряди, диференціальні рівняння, теорія ймовірностей;</w:t>
      </w:r>
    </w:p>
    <w:p w14:paraId="79D44C75" w14:textId="77777777" w:rsidR="007B3E3A" w:rsidRPr="007B3E3A" w:rsidRDefault="007B3E3A" w:rsidP="0035400E">
      <w:pPr>
        <w:pStyle w:val="a6"/>
        <w:spacing w:after="0"/>
        <w:ind w:left="0" w:firstLine="567"/>
        <w:jc w:val="both"/>
        <w:rPr>
          <w:rFonts w:ascii="Times New Roman" w:hAnsi="Times New Roman"/>
          <w:bCs/>
          <w:sz w:val="24"/>
          <w:szCs w:val="24"/>
          <w:lang w:val="uk-UA"/>
        </w:rPr>
      </w:pPr>
      <w:r w:rsidRPr="007B3E3A">
        <w:rPr>
          <w:rFonts w:ascii="Times New Roman" w:hAnsi="Times New Roman"/>
          <w:bCs/>
          <w:sz w:val="24"/>
          <w:szCs w:val="24"/>
          <w:lang w:val="uk-UA"/>
        </w:rPr>
        <w:t>б) на такі розділи загальної та теоретичної фізики: класичну та релятивістську механіку, молекулярну фізику та термодинаміку, електрику та магнетизм, оптику, квантову механіку, статистичну фізику, фізику атомного ядра та елементарних частинок;</w:t>
      </w:r>
    </w:p>
    <w:p w14:paraId="19E561D7" w14:textId="60860F20" w:rsidR="00D10E64" w:rsidRPr="007B3E3A" w:rsidRDefault="007B3E3A" w:rsidP="0035400E">
      <w:pPr>
        <w:pStyle w:val="a6"/>
        <w:spacing w:after="0"/>
        <w:ind w:left="0" w:firstLine="567"/>
        <w:jc w:val="both"/>
        <w:rPr>
          <w:rFonts w:ascii="Times New Roman" w:hAnsi="Times New Roman"/>
          <w:bCs/>
          <w:sz w:val="24"/>
          <w:szCs w:val="24"/>
          <w:lang w:val="uk-UA"/>
        </w:rPr>
      </w:pPr>
      <w:r w:rsidRPr="007B3E3A">
        <w:rPr>
          <w:rFonts w:ascii="Times New Roman" w:hAnsi="Times New Roman"/>
          <w:bCs/>
          <w:sz w:val="24"/>
          <w:szCs w:val="24"/>
          <w:lang w:val="uk-UA"/>
        </w:rPr>
        <w:t>в) на деякі відомості із загального курсу астрофізики.</w:t>
      </w:r>
    </w:p>
    <w:p w14:paraId="56104D00" w14:textId="130AA194" w:rsidR="002A09E1" w:rsidRPr="00465887" w:rsidRDefault="00477A3E" w:rsidP="0035400E">
      <w:pPr>
        <w:pStyle w:val="a6"/>
        <w:numPr>
          <w:ilvl w:val="0"/>
          <w:numId w:val="1"/>
        </w:numPr>
        <w:spacing w:after="0"/>
        <w:ind w:left="0" w:firstLine="567"/>
        <w:rPr>
          <w:rFonts w:ascii="Times New Roman" w:hAnsi="Times New Roman"/>
          <w:b/>
          <w:sz w:val="24"/>
          <w:szCs w:val="24"/>
          <w:lang w:val="uk-UA"/>
        </w:rPr>
      </w:pPr>
      <w:r w:rsidRPr="00465887">
        <w:rPr>
          <w:rFonts w:ascii="Times New Roman" w:hAnsi="Times New Roman"/>
          <w:b/>
          <w:sz w:val="24"/>
          <w:szCs w:val="24"/>
          <w:lang w:val="uk-UA"/>
        </w:rPr>
        <w:t>Програмні к</w:t>
      </w:r>
      <w:r w:rsidR="002A09E1" w:rsidRPr="00465887">
        <w:rPr>
          <w:rFonts w:ascii="Times New Roman" w:hAnsi="Times New Roman"/>
          <w:b/>
          <w:sz w:val="24"/>
          <w:szCs w:val="24"/>
          <w:lang w:val="uk-UA"/>
        </w:rPr>
        <w:t>омпетентності</w:t>
      </w:r>
      <w:r w:rsidR="00FD3A1E" w:rsidRPr="00465887">
        <w:rPr>
          <w:rFonts w:ascii="Times New Roman" w:hAnsi="Times New Roman"/>
          <w:b/>
          <w:sz w:val="24"/>
          <w:szCs w:val="24"/>
          <w:lang w:val="uk-UA"/>
        </w:rPr>
        <w:t xml:space="preserve"> </w:t>
      </w:r>
      <w:r w:rsidR="002A09E1" w:rsidRPr="00465887">
        <w:rPr>
          <w:rFonts w:ascii="Times New Roman" w:hAnsi="Times New Roman"/>
          <w:b/>
          <w:sz w:val="24"/>
          <w:szCs w:val="24"/>
          <w:lang w:val="uk-UA"/>
        </w:rPr>
        <w:t xml:space="preserve">та </w:t>
      </w:r>
      <w:r w:rsidR="00DE15D4" w:rsidRPr="00465887">
        <w:rPr>
          <w:rFonts w:ascii="Times New Roman" w:hAnsi="Times New Roman"/>
          <w:b/>
          <w:sz w:val="24"/>
          <w:szCs w:val="24"/>
          <w:lang w:val="uk-UA"/>
        </w:rPr>
        <w:t>результати навчання</w:t>
      </w:r>
    </w:p>
    <w:p w14:paraId="62572552" w14:textId="5A96CB63" w:rsidR="009C6337" w:rsidRPr="00465887" w:rsidRDefault="009C6337" w:rsidP="0035400E">
      <w:pPr>
        <w:spacing w:after="0"/>
        <w:ind w:firstLine="567"/>
        <w:jc w:val="both"/>
        <w:rPr>
          <w:rFonts w:ascii="Times New Roman" w:hAnsi="Times New Roman"/>
          <w:sz w:val="24"/>
          <w:szCs w:val="24"/>
          <w:lang w:val="uk-UA"/>
        </w:rPr>
      </w:pPr>
      <w:r w:rsidRPr="00465887">
        <w:rPr>
          <w:rFonts w:ascii="Times New Roman" w:hAnsi="Times New Roman"/>
          <w:sz w:val="24"/>
          <w:szCs w:val="24"/>
          <w:lang w:val="uk-UA"/>
        </w:rPr>
        <w:t xml:space="preserve">Отримані знання та навички дадуть можливість студентам розуміти фізичну суть процесів, які відбуваються за участю атомних ядер та елементарних частинок та вміти самостійно користуватися сучасною літературою для обґрунтування впливу ядерних випромінювань на навколишнє середовище. У результаті вивчення навчальної дисципліни студент повинен знати: - фізичний зміст понять енергії зв’язку та дефекту маси ядра, спіну та парності ядра; - класифікацію атомів та атомних ядер за їхніми статичними властивостями і характеристиками радіоактивного розпаду; - основні фізичні явища, які супроводжують радіоактивні розпади та взаємодію ядерного випромінювання з речовиною; - основний закон радіоактивного розпаду, стан вікової рівноваги, фізичний зміст сталої розпаду, часу життя та періоду напіврозпаду; - основні дозиметричні одиниці та співвідношення між ними, гранично допустимі дози та потужності доз; - основні фізичні принципи поділу важких ядер та синтезу легких ядер; вміти: - характеризувати ядерні стани за їхніми основними параметрами і характеристиками; - характеризувати різні радіоактивні процеси, розраховувати сталу розпаду, період напіврозпаду та активність радіоактивних ізотопів; - визначати активність радіоактивних препаратів та розраховувати похибки вимірюваних величин; - розраховувати різні параметри та характеристики радіоактивних процесів; - розраховувати поріг реакцій за участю елементарних частинок, визначати квантові числа частинок, що беруть участь в ядерній реакції та можливість протікання реакції за їх участю; - вимірювати потужність експозиційної дози випромінювання різними приладами, визначати допустимий час перебування людини у відомому полі радіоактивного випромінювання; - самостійно користуватися сучасною технічною і довідковою літературою для обґрунтування впливу ядерних випромінювань на навколишнє середовище; - використовувати сучасну техніку та методику проведення досліджень ядра. </w:t>
      </w:r>
    </w:p>
    <w:p w14:paraId="22004142" w14:textId="2E5086FB" w:rsidR="00FD3A1E" w:rsidRPr="00465887" w:rsidRDefault="00FD3A1E" w:rsidP="0035400E">
      <w:pPr>
        <w:spacing w:after="0"/>
        <w:ind w:firstLine="567"/>
        <w:jc w:val="both"/>
        <w:rPr>
          <w:rFonts w:ascii="Times New Roman" w:hAnsi="Times New Roman"/>
          <w:sz w:val="24"/>
          <w:szCs w:val="24"/>
          <w:lang w:val="uk-UA"/>
        </w:rPr>
      </w:pPr>
      <w:r w:rsidRPr="00465887">
        <w:rPr>
          <w:rFonts w:ascii="Times New Roman" w:hAnsi="Times New Roman"/>
          <w:b/>
          <w:sz w:val="24"/>
          <w:szCs w:val="24"/>
          <w:lang w:val="uk-UA"/>
        </w:rPr>
        <w:t>Загальні компетентності</w:t>
      </w:r>
      <w:r w:rsidRPr="00465887">
        <w:rPr>
          <w:rFonts w:ascii="Times New Roman" w:hAnsi="Times New Roman"/>
          <w:sz w:val="24"/>
          <w:szCs w:val="24"/>
          <w:lang w:val="uk-UA"/>
        </w:rPr>
        <w:t>:</w:t>
      </w:r>
    </w:p>
    <w:p w14:paraId="7ED44A7A" w14:textId="77777777" w:rsidR="00CA5DB6" w:rsidRPr="00465887" w:rsidRDefault="00CA5DB6" w:rsidP="0035400E">
      <w:pPr>
        <w:spacing w:after="0"/>
        <w:ind w:firstLine="567"/>
        <w:jc w:val="both"/>
        <w:rPr>
          <w:rFonts w:ascii="Times New Roman" w:hAnsi="Times New Roman"/>
          <w:sz w:val="24"/>
          <w:szCs w:val="24"/>
          <w:lang w:val="uk-UA"/>
        </w:rPr>
      </w:pPr>
      <w:r w:rsidRPr="00465887">
        <w:rPr>
          <w:rFonts w:ascii="Times New Roman" w:hAnsi="Times New Roman"/>
          <w:sz w:val="24"/>
          <w:szCs w:val="24"/>
          <w:lang w:val="uk-UA"/>
        </w:rPr>
        <w:t>ЗК1. Знання та розуміння предметної області та специфіки професійної діяльності.</w:t>
      </w:r>
    </w:p>
    <w:p w14:paraId="313A31CB" w14:textId="77777777" w:rsidR="00CA5DB6" w:rsidRPr="00465887" w:rsidRDefault="00CA5DB6" w:rsidP="0035400E">
      <w:pPr>
        <w:spacing w:after="0"/>
        <w:ind w:firstLine="567"/>
        <w:jc w:val="both"/>
        <w:rPr>
          <w:rFonts w:ascii="Times New Roman" w:hAnsi="Times New Roman"/>
          <w:sz w:val="24"/>
          <w:szCs w:val="24"/>
          <w:lang w:val="uk-UA"/>
        </w:rPr>
      </w:pPr>
      <w:r w:rsidRPr="00465887">
        <w:rPr>
          <w:rFonts w:ascii="Times New Roman" w:hAnsi="Times New Roman"/>
          <w:sz w:val="24"/>
          <w:szCs w:val="24"/>
          <w:lang w:val="uk-UA"/>
        </w:rPr>
        <w:lastRenderedPageBreak/>
        <w:t>ЗК4. Здатність працювати в команді.</w:t>
      </w:r>
    </w:p>
    <w:p w14:paraId="2094FBCF" w14:textId="77777777" w:rsidR="00CA5DB6" w:rsidRPr="00465887" w:rsidRDefault="00CA5DB6" w:rsidP="0035400E">
      <w:pPr>
        <w:spacing w:after="0"/>
        <w:ind w:firstLine="567"/>
        <w:jc w:val="both"/>
        <w:rPr>
          <w:rFonts w:ascii="Times New Roman" w:hAnsi="Times New Roman"/>
          <w:sz w:val="24"/>
          <w:szCs w:val="24"/>
          <w:lang w:val="uk-UA"/>
        </w:rPr>
      </w:pPr>
      <w:r w:rsidRPr="00465887">
        <w:rPr>
          <w:rFonts w:ascii="Times New Roman" w:hAnsi="Times New Roman"/>
          <w:sz w:val="24"/>
          <w:szCs w:val="24"/>
          <w:lang w:val="uk-UA"/>
        </w:rPr>
        <w:t>ЗК5. Здатність до пошуку, оброблення та аналізу інформації з різних джерел.</w:t>
      </w:r>
    </w:p>
    <w:p w14:paraId="0E8CFD7C" w14:textId="77777777" w:rsidR="00CA5DB6" w:rsidRPr="00465887" w:rsidRDefault="00CA5DB6" w:rsidP="0035400E">
      <w:pPr>
        <w:spacing w:after="0"/>
        <w:ind w:firstLine="567"/>
        <w:jc w:val="both"/>
        <w:rPr>
          <w:rFonts w:ascii="Times New Roman" w:hAnsi="Times New Roman"/>
          <w:sz w:val="24"/>
          <w:szCs w:val="24"/>
          <w:lang w:val="uk-UA"/>
        </w:rPr>
      </w:pPr>
      <w:r w:rsidRPr="00465887">
        <w:rPr>
          <w:rFonts w:ascii="Times New Roman" w:hAnsi="Times New Roman"/>
          <w:sz w:val="24"/>
          <w:szCs w:val="24"/>
          <w:lang w:val="uk-UA"/>
        </w:rPr>
        <w:t>ЗК6. Здатність застосовувати набуті знання в практичних ситуаціях.</w:t>
      </w:r>
    </w:p>
    <w:p w14:paraId="51E523E3" w14:textId="77777777" w:rsidR="00DE15D4" w:rsidRPr="00465887" w:rsidRDefault="00CA5DB6" w:rsidP="0035400E">
      <w:pPr>
        <w:spacing w:after="0"/>
        <w:ind w:firstLine="567"/>
        <w:jc w:val="both"/>
        <w:rPr>
          <w:rFonts w:ascii="Times New Roman" w:hAnsi="Times New Roman"/>
          <w:sz w:val="24"/>
          <w:szCs w:val="24"/>
          <w:lang w:val="uk-UA"/>
        </w:rPr>
      </w:pPr>
      <w:r w:rsidRPr="00465887">
        <w:rPr>
          <w:rFonts w:ascii="Times New Roman" w:hAnsi="Times New Roman"/>
          <w:sz w:val="24"/>
          <w:szCs w:val="24"/>
          <w:lang w:val="uk-UA"/>
        </w:rPr>
        <w:t>ЗК7. Здатність вчитися і оволодівати сучасними знаннями</w:t>
      </w:r>
    </w:p>
    <w:p w14:paraId="5E9E8AE3" w14:textId="77777777" w:rsidR="00FD3A1E" w:rsidRPr="00465887" w:rsidRDefault="00FD3A1E" w:rsidP="0035400E">
      <w:pPr>
        <w:spacing w:after="0"/>
        <w:ind w:firstLine="567"/>
        <w:jc w:val="both"/>
        <w:rPr>
          <w:rFonts w:ascii="Times New Roman" w:hAnsi="Times New Roman"/>
          <w:sz w:val="24"/>
          <w:szCs w:val="24"/>
          <w:lang w:val="uk-UA"/>
        </w:rPr>
      </w:pPr>
      <w:r w:rsidRPr="00465887">
        <w:rPr>
          <w:rFonts w:ascii="Times New Roman" w:hAnsi="Times New Roman"/>
          <w:b/>
          <w:sz w:val="24"/>
          <w:szCs w:val="24"/>
          <w:lang w:val="uk-UA"/>
        </w:rPr>
        <w:t>Фахові компетентності</w:t>
      </w:r>
      <w:r w:rsidRPr="00465887">
        <w:rPr>
          <w:rFonts w:ascii="Times New Roman" w:hAnsi="Times New Roman"/>
          <w:sz w:val="24"/>
          <w:szCs w:val="24"/>
          <w:lang w:val="uk-UA"/>
        </w:rPr>
        <w:t>:</w:t>
      </w:r>
    </w:p>
    <w:p w14:paraId="034314FD" w14:textId="77777777" w:rsidR="00CA5DB6" w:rsidRPr="00465887" w:rsidRDefault="00CA5DB6" w:rsidP="0035400E">
      <w:pPr>
        <w:spacing w:after="0"/>
        <w:ind w:firstLine="567"/>
        <w:jc w:val="both"/>
        <w:rPr>
          <w:rFonts w:ascii="Times New Roman" w:hAnsi="Times New Roman"/>
          <w:sz w:val="24"/>
          <w:szCs w:val="24"/>
          <w:lang w:val="uk-UA"/>
        </w:rPr>
      </w:pPr>
      <w:r w:rsidRPr="00465887">
        <w:rPr>
          <w:rFonts w:ascii="Times New Roman" w:hAnsi="Times New Roman"/>
          <w:sz w:val="24"/>
          <w:szCs w:val="24"/>
          <w:lang w:val="uk-UA"/>
        </w:rPr>
        <w:t>ФК1. Здатність використовувати систематизовані теоретичні та практичні знання з фізики та методики навчання фізики при вирішенні професійних завдань.</w:t>
      </w:r>
    </w:p>
    <w:p w14:paraId="3F88DE50" w14:textId="77777777" w:rsidR="00CA5DB6" w:rsidRPr="00465887" w:rsidRDefault="00CA5DB6" w:rsidP="0035400E">
      <w:pPr>
        <w:spacing w:after="0"/>
        <w:ind w:firstLine="567"/>
        <w:jc w:val="both"/>
        <w:rPr>
          <w:rFonts w:ascii="Times New Roman" w:hAnsi="Times New Roman"/>
          <w:sz w:val="24"/>
          <w:szCs w:val="24"/>
          <w:lang w:val="uk-UA"/>
        </w:rPr>
      </w:pPr>
      <w:r w:rsidRPr="00465887">
        <w:rPr>
          <w:rFonts w:ascii="Times New Roman" w:hAnsi="Times New Roman"/>
          <w:sz w:val="24"/>
          <w:szCs w:val="24"/>
          <w:lang w:val="uk-UA"/>
        </w:rPr>
        <w:t>ФК2. Володіння математичним апаратом фізики.</w:t>
      </w:r>
    </w:p>
    <w:p w14:paraId="00C589F2" w14:textId="77777777" w:rsidR="00CA5DB6" w:rsidRPr="00465887" w:rsidRDefault="00CA5DB6" w:rsidP="0035400E">
      <w:pPr>
        <w:spacing w:after="0"/>
        <w:ind w:firstLine="567"/>
        <w:jc w:val="both"/>
        <w:rPr>
          <w:rFonts w:ascii="Times New Roman" w:hAnsi="Times New Roman"/>
          <w:sz w:val="24"/>
          <w:szCs w:val="24"/>
          <w:lang w:val="uk-UA"/>
        </w:rPr>
      </w:pPr>
      <w:r w:rsidRPr="00465887">
        <w:rPr>
          <w:rFonts w:ascii="Times New Roman" w:hAnsi="Times New Roman"/>
          <w:sz w:val="24"/>
          <w:szCs w:val="24"/>
          <w:lang w:val="uk-UA"/>
        </w:rPr>
        <w:t>ФК3. Здатність формувати в учнів предметні компетентності.</w:t>
      </w:r>
    </w:p>
    <w:p w14:paraId="3549BC17" w14:textId="77777777" w:rsidR="00CA5DB6" w:rsidRPr="00465887" w:rsidRDefault="00CA5DB6" w:rsidP="0035400E">
      <w:pPr>
        <w:spacing w:after="0"/>
        <w:ind w:firstLine="567"/>
        <w:jc w:val="both"/>
        <w:rPr>
          <w:rFonts w:ascii="Times New Roman" w:hAnsi="Times New Roman"/>
          <w:sz w:val="24"/>
          <w:szCs w:val="24"/>
          <w:lang w:val="uk-UA"/>
        </w:rPr>
      </w:pPr>
      <w:r w:rsidRPr="00465887">
        <w:rPr>
          <w:rFonts w:ascii="Times New Roman" w:hAnsi="Times New Roman"/>
          <w:sz w:val="24"/>
          <w:szCs w:val="24"/>
          <w:lang w:val="uk-UA"/>
        </w:rPr>
        <w:t>ФК5. Здатність до організації і проведення освітнього процесу з фізики у закладах загальної середньої освіти.</w:t>
      </w:r>
    </w:p>
    <w:p w14:paraId="68C19A84" w14:textId="77777777" w:rsidR="00CA5DB6" w:rsidRPr="00465887" w:rsidRDefault="00CA5DB6" w:rsidP="0035400E">
      <w:pPr>
        <w:spacing w:after="0"/>
        <w:ind w:firstLine="567"/>
        <w:jc w:val="both"/>
        <w:rPr>
          <w:rFonts w:ascii="Times New Roman" w:hAnsi="Times New Roman"/>
          <w:sz w:val="24"/>
          <w:szCs w:val="24"/>
          <w:lang w:val="uk-UA"/>
        </w:rPr>
      </w:pPr>
      <w:r w:rsidRPr="00465887">
        <w:rPr>
          <w:rFonts w:ascii="Times New Roman" w:hAnsi="Times New Roman"/>
          <w:sz w:val="24"/>
          <w:szCs w:val="24"/>
          <w:lang w:val="uk-UA"/>
        </w:rPr>
        <w:t>ФК8. Здатність керувати дослідницькою діяльністю учнів з фізики на уроках і в позакласній роботі (навчальна практика, МАН та інші форми).</w:t>
      </w:r>
    </w:p>
    <w:p w14:paraId="6651AF54" w14:textId="77777777" w:rsidR="00CA5DB6" w:rsidRPr="00465887" w:rsidRDefault="00CA5DB6" w:rsidP="0035400E">
      <w:pPr>
        <w:spacing w:after="0"/>
        <w:ind w:firstLine="567"/>
        <w:jc w:val="both"/>
        <w:rPr>
          <w:rFonts w:ascii="Times New Roman" w:hAnsi="Times New Roman"/>
          <w:sz w:val="24"/>
          <w:szCs w:val="24"/>
          <w:lang w:val="uk-UA"/>
        </w:rPr>
      </w:pPr>
      <w:r w:rsidRPr="00465887">
        <w:rPr>
          <w:rFonts w:ascii="Times New Roman" w:hAnsi="Times New Roman"/>
          <w:sz w:val="24"/>
          <w:szCs w:val="24"/>
          <w:lang w:val="uk-UA"/>
        </w:rPr>
        <w:t>ФК12. Здатність характеризувати досягнення фізичної науки та її роль у житті суспільства.</w:t>
      </w:r>
    </w:p>
    <w:p w14:paraId="66C004ED" w14:textId="77777777" w:rsidR="00CA5DB6" w:rsidRPr="00465887" w:rsidRDefault="00CA5DB6" w:rsidP="0035400E">
      <w:pPr>
        <w:spacing w:after="0"/>
        <w:ind w:firstLine="567"/>
        <w:jc w:val="both"/>
        <w:rPr>
          <w:rFonts w:ascii="Times New Roman" w:hAnsi="Times New Roman"/>
          <w:sz w:val="24"/>
          <w:szCs w:val="24"/>
          <w:lang w:val="uk-UA"/>
        </w:rPr>
      </w:pPr>
      <w:r w:rsidRPr="00465887">
        <w:rPr>
          <w:rFonts w:ascii="Times New Roman" w:hAnsi="Times New Roman"/>
          <w:sz w:val="24"/>
          <w:szCs w:val="24"/>
          <w:lang w:val="uk-UA"/>
        </w:rPr>
        <w:t xml:space="preserve">ФК13. Розуміння та обґрунтування доцільності реалізації стратегії сталого розвитку людства і шляхи вирішення глобальних проблем. </w:t>
      </w:r>
    </w:p>
    <w:p w14:paraId="6F89E903" w14:textId="77777777" w:rsidR="00CA5DB6" w:rsidRPr="00465887" w:rsidRDefault="00CA5DB6" w:rsidP="0035400E">
      <w:pPr>
        <w:spacing w:after="0"/>
        <w:ind w:firstLine="567"/>
        <w:jc w:val="both"/>
        <w:rPr>
          <w:rFonts w:ascii="Times New Roman" w:hAnsi="Times New Roman"/>
          <w:sz w:val="24"/>
          <w:szCs w:val="24"/>
          <w:lang w:val="uk-UA"/>
        </w:rPr>
      </w:pPr>
      <w:r w:rsidRPr="00465887">
        <w:rPr>
          <w:rFonts w:ascii="Times New Roman" w:hAnsi="Times New Roman"/>
          <w:sz w:val="24"/>
          <w:szCs w:val="24"/>
          <w:lang w:val="uk-UA"/>
        </w:rPr>
        <w:t>ФК15. Здатність використовувати теоретичні знання й практичні навички для оволодіння основами теорії і методів фізичних досліджень</w:t>
      </w:r>
    </w:p>
    <w:p w14:paraId="18BD0E08" w14:textId="77777777" w:rsidR="00FD3A1E" w:rsidRPr="00465887" w:rsidRDefault="00FD3A1E" w:rsidP="0035400E">
      <w:pPr>
        <w:spacing w:after="0"/>
        <w:ind w:firstLine="567"/>
        <w:jc w:val="both"/>
        <w:rPr>
          <w:rFonts w:ascii="Times New Roman" w:hAnsi="Times New Roman"/>
          <w:b/>
          <w:sz w:val="24"/>
          <w:szCs w:val="24"/>
          <w:lang w:val="uk-UA"/>
        </w:rPr>
      </w:pPr>
      <w:r w:rsidRPr="00465887">
        <w:rPr>
          <w:rFonts w:ascii="Times New Roman" w:hAnsi="Times New Roman"/>
          <w:b/>
          <w:sz w:val="24"/>
          <w:szCs w:val="24"/>
          <w:lang w:val="uk-UA"/>
        </w:rPr>
        <w:t>Програмні результати навчання</w:t>
      </w:r>
      <w:r w:rsidR="00B115D0" w:rsidRPr="00465887">
        <w:rPr>
          <w:rFonts w:ascii="Times New Roman" w:hAnsi="Times New Roman"/>
          <w:b/>
          <w:sz w:val="24"/>
          <w:szCs w:val="24"/>
          <w:lang w:val="uk-UA"/>
        </w:rPr>
        <w:t>:</w:t>
      </w:r>
    </w:p>
    <w:p w14:paraId="27CFF8CA" w14:textId="77777777" w:rsidR="00CA5DB6" w:rsidRPr="00465887" w:rsidRDefault="00CA5DB6" w:rsidP="0035400E">
      <w:pPr>
        <w:spacing w:after="0"/>
        <w:ind w:firstLine="567"/>
        <w:jc w:val="both"/>
        <w:rPr>
          <w:rFonts w:ascii="Times New Roman" w:hAnsi="Times New Roman"/>
          <w:b/>
          <w:sz w:val="24"/>
          <w:szCs w:val="24"/>
          <w:lang w:val="uk-UA"/>
        </w:rPr>
      </w:pPr>
      <w:r w:rsidRPr="00465887">
        <w:rPr>
          <w:rFonts w:ascii="Times New Roman" w:hAnsi="Times New Roman"/>
          <w:b/>
          <w:sz w:val="24"/>
          <w:szCs w:val="24"/>
          <w:lang w:val="uk-UA"/>
        </w:rPr>
        <w:t>Знання</w:t>
      </w:r>
    </w:p>
    <w:p w14:paraId="7088137A" w14:textId="77777777" w:rsidR="00CA5DB6" w:rsidRPr="00465887" w:rsidRDefault="00CA5DB6" w:rsidP="0035400E">
      <w:pPr>
        <w:spacing w:after="0"/>
        <w:ind w:firstLine="567"/>
        <w:jc w:val="both"/>
        <w:rPr>
          <w:rFonts w:ascii="Times New Roman" w:hAnsi="Times New Roman"/>
          <w:sz w:val="24"/>
          <w:szCs w:val="24"/>
          <w:lang w:val="uk-UA"/>
        </w:rPr>
      </w:pPr>
      <w:r w:rsidRPr="00465887">
        <w:rPr>
          <w:rFonts w:ascii="Times New Roman" w:hAnsi="Times New Roman"/>
          <w:sz w:val="24"/>
          <w:szCs w:val="24"/>
          <w:lang w:val="uk-UA"/>
        </w:rPr>
        <w:t xml:space="preserve">ПРЗ1. Демонструє знання та розуміння основ </w:t>
      </w:r>
      <w:r w:rsidR="004D2D97" w:rsidRPr="00465887">
        <w:rPr>
          <w:rFonts w:ascii="Times New Roman" w:hAnsi="Times New Roman"/>
          <w:sz w:val="24"/>
          <w:szCs w:val="24"/>
          <w:lang w:val="uk-UA"/>
        </w:rPr>
        <w:t>електрики та магнетизму.</w:t>
      </w:r>
    </w:p>
    <w:p w14:paraId="2F603512" w14:textId="77777777" w:rsidR="00CA5DB6" w:rsidRPr="00465887" w:rsidRDefault="00CA5DB6" w:rsidP="0035400E">
      <w:pPr>
        <w:spacing w:after="0"/>
        <w:ind w:firstLine="567"/>
        <w:jc w:val="both"/>
        <w:rPr>
          <w:rFonts w:ascii="Times New Roman" w:hAnsi="Times New Roman"/>
          <w:sz w:val="24"/>
          <w:szCs w:val="24"/>
          <w:lang w:val="uk-UA"/>
        </w:rPr>
      </w:pPr>
      <w:r w:rsidRPr="00465887">
        <w:rPr>
          <w:rFonts w:ascii="Times New Roman" w:hAnsi="Times New Roman"/>
          <w:sz w:val="24"/>
          <w:szCs w:val="24"/>
          <w:lang w:val="uk-UA"/>
        </w:rPr>
        <w:t xml:space="preserve">ПРЗ3. Знає й розуміє математичні методи фізики та розділів математики, що є основою вивчення курсу </w:t>
      </w:r>
      <w:r w:rsidR="004D2D97" w:rsidRPr="00465887">
        <w:rPr>
          <w:rFonts w:ascii="Times New Roman" w:hAnsi="Times New Roman"/>
          <w:sz w:val="24"/>
          <w:szCs w:val="24"/>
          <w:lang w:val="uk-UA"/>
        </w:rPr>
        <w:t>електрики та магнетизм</w:t>
      </w:r>
      <w:r w:rsidRPr="00465887">
        <w:rPr>
          <w:rFonts w:ascii="Times New Roman" w:hAnsi="Times New Roman"/>
          <w:sz w:val="24"/>
          <w:szCs w:val="24"/>
          <w:lang w:val="uk-UA"/>
        </w:rPr>
        <w:t xml:space="preserve">. </w:t>
      </w:r>
    </w:p>
    <w:p w14:paraId="18E0AFDC" w14:textId="77777777" w:rsidR="00CA5DB6" w:rsidRPr="00465887" w:rsidRDefault="00CA5DB6" w:rsidP="0035400E">
      <w:pPr>
        <w:spacing w:after="0"/>
        <w:ind w:firstLine="567"/>
        <w:jc w:val="both"/>
        <w:rPr>
          <w:rFonts w:ascii="Times New Roman" w:hAnsi="Times New Roman"/>
          <w:b/>
          <w:sz w:val="24"/>
          <w:szCs w:val="24"/>
          <w:lang w:val="uk-UA"/>
        </w:rPr>
      </w:pPr>
      <w:r w:rsidRPr="00465887">
        <w:rPr>
          <w:rFonts w:ascii="Times New Roman" w:hAnsi="Times New Roman"/>
          <w:b/>
          <w:sz w:val="24"/>
          <w:szCs w:val="24"/>
          <w:lang w:val="uk-UA"/>
        </w:rPr>
        <w:t>Уміння</w:t>
      </w:r>
    </w:p>
    <w:p w14:paraId="7EC746DC" w14:textId="77777777" w:rsidR="00CA5DB6" w:rsidRPr="00465887" w:rsidRDefault="00CA5DB6" w:rsidP="0035400E">
      <w:pPr>
        <w:spacing w:after="0"/>
        <w:ind w:firstLine="567"/>
        <w:jc w:val="both"/>
        <w:rPr>
          <w:rFonts w:ascii="Times New Roman" w:hAnsi="Times New Roman"/>
          <w:sz w:val="24"/>
          <w:szCs w:val="24"/>
          <w:lang w:val="uk-UA"/>
        </w:rPr>
      </w:pPr>
      <w:r w:rsidRPr="00465887">
        <w:rPr>
          <w:rFonts w:ascii="Times New Roman" w:hAnsi="Times New Roman"/>
          <w:sz w:val="24"/>
          <w:szCs w:val="24"/>
          <w:lang w:val="uk-UA"/>
        </w:rPr>
        <w:t xml:space="preserve">ПРУ1. Аналізує </w:t>
      </w:r>
      <w:r w:rsidR="004D2D97" w:rsidRPr="00465887">
        <w:rPr>
          <w:rFonts w:ascii="Times New Roman" w:hAnsi="Times New Roman"/>
          <w:sz w:val="24"/>
          <w:szCs w:val="24"/>
          <w:lang w:val="uk-UA"/>
        </w:rPr>
        <w:t>електро-магнітні</w:t>
      </w:r>
      <w:r w:rsidRPr="00465887">
        <w:rPr>
          <w:rFonts w:ascii="Times New Roman" w:hAnsi="Times New Roman"/>
          <w:sz w:val="24"/>
          <w:szCs w:val="24"/>
          <w:lang w:val="uk-UA"/>
        </w:rPr>
        <w:t xml:space="preserve"> явища з погляду фундаментальних фізичних теорій, принципів і знань, а також на основі відповідних математичних методів. </w:t>
      </w:r>
    </w:p>
    <w:p w14:paraId="3DF6721D" w14:textId="77777777" w:rsidR="00CA5DB6" w:rsidRPr="00465887" w:rsidRDefault="00CA5DB6" w:rsidP="0035400E">
      <w:pPr>
        <w:spacing w:after="0"/>
        <w:ind w:firstLine="567"/>
        <w:jc w:val="both"/>
        <w:rPr>
          <w:rFonts w:ascii="Times New Roman" w:hAnsi="Times New Roman"/>
          <w:sz w:val="24"/>
          <w:szCs w:val="24"/>
          <w:lang w:val="uk-UA"/>
        </w:rPr>
      </w:pPr>
      <w:r w:rsidRPr="00465887">
        <w:rPr>
          <w:rFonts w:ascii="Times New Roman" w:hAnsi="Times New Roman"/>
          <w:sz w:val="24"/>
          <w:szCs w:val="24"/>
          <w:lang w:val="uk-UA"/>
        </w:rPr>
        <w:t xml:space="preserve">ПРУ2. Володіє методикою проведення сучасного фізичного експерименту з </w:t>
      </w:r>
      <w:r w:rsidR="004D2D97" w:rsidRPr="00465887">
        <w:rPr>
          <w:rFonts w:ascii="Times New Roman" w:hAnsi="Times New Roman"/>
          <w:sz w:val="24"/>
          <w:szCs w:val="24"/>
          <w:lang w:val="uk-UA"/>
        </w:rPr>
        <w:t>електрики та магнетизму</w:t>
      </w:r>
      <w:r w:rsidRPr="00465887">
        <w:rPr>
          <w:rFonts w:ascii="Times New Roman" w:hAnsi="Times New Roman"/>
          <w:sz w:val="24"/>
          <w:szCs w:val="24"/>
          <w:lang w:val="uk-UA"/>
        </w:rPr>
        <w:t xml:space="preserve">. </w:t>
      </w:r>
    </w:p>
    <w:p w14:paraId="328496AE" w14:textId="77777777" w:rsidR="00CA5DB6" w:rsidRPr="00465887" w:rsidRDefault="00CA5DB6" w:rsidP="0035400E">
      <w:pPr>
        <w:spacing w:after="0"/>
        <w:ind w:firstLine="567"/>
        <w:jc w:val="both"/>
        <w:rPr>
          <w:rFonts w:ascii="Times New Roman" w:hAnsi="Times New Roman"/>
          <w:sz w:val="24"/>
          <w:szCs w:val="24"/>
          <w:lang w:val="uk-UA"/>
        </w:rPr>
      </w:pPr>
      <w:r w:rsidRPr="00465887">
        <w:rPr>
          <w:rFonts w:ascii="Times New Roman" w:hAnsi="Times New Roman"/>
          <w:sz w:val="24"/>
          <w:szCs w:val="24"/>
          <w:lang w:val="uk-UA"/>
        </w:rPr>
        <w:t xml:space="preserve">ПРУ3. Розв’язує задачі різних рівнів складності з </w:t>
      </w:r>
      <w:r w:rsidR="004D2D97" w:rsidRPr="00465887">
        <w:rPr>
          <w:rFonts w:ascii="Times New Roman" w:hAnsi="Times New Roman"/>
          <w:sz w:val="24"/>
          <w:szCs w:val="24"/>
          <w:lang w:val="uk-UA"/>
        </w:rPr>
        <w:t>електрики та магнетизму</w:t>
      </w:r>
      <w:r w:rsidRPr="00465887">
        <w:rPr>
          <w:rFonts w:ascii="Times New Roman" w:hAnsi="Times New Roman"/>
          <w:sz w:val="24"/>
          <w:szCs w:val="24"/>
          <w:lang w:val="uk-UA"/>
        </w:rPr>
        <w:t xml:space="preserve">. </w:t>
      </w:r>
    </w:p>
    <w:p w14:paraId="23956A61" w14:textId="77777777" w:rsidR="00CA5DB6" w:rsidRPr="00465887" w:rsidRDefault="00CA5DB6" w:rsidP="0035400E">
      <w:pPr>
        <w:spacing w:after="0"/>
        <w:ind w:firstLine="567"/>
        <w:jc w:val="both"/>
        <w:rPr>
          <w:rFonts w:ascii="Times New Roman" w:hAnsi="Times New Roman"/>
          <w:sz w:val="24"/>
          <w:szCs w:val="24"/>
          <w:lang w:val="uk-UA"/>
        </w:rPr>
      </w:pPr>
      <w:r w:rsidRPr="00465887">
        <w:rPr>
          <w:rFonts w:ascii="Times New Roman" w:hAnsi="Times New Roman"/>
          <w:sz w:val="24"/>
          <w:szCs w:val="24"/>
          <w:lang w:val="uk-UA"/>
        </w:rPr>
        <w:t xml:space="preserve">ПРУ4. Користується математичним апаратом фізики, використовує математичні та числові методи, які часто застосовуються у </w:t>
      </w:r>
      <w:r w:rsidR="004D2D97" w:rsidRPr="00465887">
        <w:rPr>
          <w:rFonts w:ascii="Times New Roman" w:hAnsi="Times New Roman"/>
          <w:sz w:val="24"/>
          <w:szCs w:val="24"/>
          <w:lang w:val="uk-UA"/>
        </w:rPr>
        <w:t>електриці та магнетизму</w:t>
      </w:r>
      <w:r w:rsidRPr="00465887">
        <w:rPr>
          <w:rFonts w:ascii="Times New Roman" w:hAnsi="Times New Roman"/>
          <w:sz w:val="24"/>
          <w:szCs w:val="24"/>
          <w:lang w:val="uk-UA"/>
        </w:rPr>
        <w:t xml:space="preserve">. </w:t>
      </w:r>
    </w:p>
    <w:p w14:paraId="361EC48F" w14:textId="77777777" w:rsidR="00CA5DB6" w:rsidRPr="00465887" w:rsidRDefault="00CA5DB6" w:rsidP="0035400E">
      <w:pPr>
        <w:spacing w:after="0"/>
        <w:ind w:firstLine="567"/>
        <w:jc w:val="both"/>
        <w:rPr>
          <w:rFonts w:ascii="Times New Roman" w:hAnsi="Times New Roman"/>
          <w:sz w:val="24"/>
          <w:szCs w:val="24"/>
          <w:lang w:val="uk-UA"/>
        </w:rPr>
      </w:pPr>
      <w:r w:rsidRPr="00465887">
        <w:rPr>
          <w:rFonts w:ascii="Times New Roman" w:hAnsi="Times New Roman"/>
          <w:sz w:val="24"/>
          <w:szCs w:val="24"/>
          <w:lang w:val="uk-UA"/>
        </w:rPr>
        <w:t xml:space="preserve">ПРУ7. Уміє знаходити, обробляти та аналізувати інформацію з різних джерел, насамперед за допомогою інформаційних технологій. </w:t>
      </w:r>
    </w:p>
    <w:p w14:paraId="55677A10" w14:textId="77777777" w:rsidR="00CA5DB6" w:rsidRPr="00465887" w:rsidRDefault="00CA5DB6" w:rsidP="0035400E">
      <w:pPr>
        <w:spacing w:after="0"/>
        <w:ind w:firstLine="567"/>
        <w:jc w:val="both"/>
        <w:rPr>
          <w:rFonts w:ascii="Times New Roman" w:hAnsi="Times New Roman"/>
          <w:sz w:val="24"/>
          <w:szCs w:val="24"/>
          <w:lang w:val="uk-UA"/>
        </w:rPr>
      </w:pPr>
      <w:r w:rsidRPr="00465887">
        <w:rPr>
          <w:rFonts w:ascii="Times New Roman" w:hAnsi="Times New Roman"/>
          <w:sz w:val="24"/>
          <w:szCs w:val="24"/>
          <w:lang w:val="uk-UA"/>
        </w:rPr>
        <w:t xml:space="preserve">ПРУ8. Самостійно опрацьовує нові питання </w:t>
      </w:r>
      <w:r w:rsidR="004D2D97" w:rsidRPr="00465887">
        <w:rPr>
          <w:rFonts w:ascii="Times New Roman" w:hAnsi="Times New Roman"/>
          <w:sz w:val="24"/>
          <w:szCs w:val="24"/>
          <w:lang w:val="uk-UA"/>
        </w:rPr>
        <w:t>електрики та магнетизму</w:t>
      </w:r>
      <w:r w:rsidRPr="00465887">
        <w:rPr>
          <w:rFonts w:ascii="Times New Roman" w:hAnsi="Times New Roman"/>
          <w:sz w:val="24"/>
          <w:szCs w:val="24"/>
          <w:lang w:val="uk-UA"/>
        </w:rPr>
        <w:t xml:space="preserve"> за різноманітними інформаційними джерелами. </w:t>
      </w:r>
    </w:p>
    <w:p w14:paraId="7DC2A907" w14:textId="77777777" w:rsidR="00CA5DB6" w:rsidRPr="00465887" w:rsidRDefault="00CA5DB6" w:rsidP="0035400E">
      <w:pPr>
        <w:spacing w:after="0"/>
        <w:ind w:firstLine="567"/>
        <w:jc w:val="both"/>
        <w:rPr>
          <w:rFonts w:ascii="Times New Roman" w:hAnsi="Times New Roman"/>
          <w:sz w:val="24"/>
          <w:szCs w:val="24"/>
          <w:lang w:val="uk-UA"/>
        </w:rPr>
      </w:pPr>
      <w:r w:rsidRPr="00465887">
        <w:rPr>
          <w:rFonts w:ascii="Times New Roman" w:hAnsi="Times New Roman"/>
          <w:sz w:val="24"/>
          <w:szCs w:val="24"/>
          <w:lang w:val="uk-UA"/>
        </w:rPr>
        <w:t>ПРУ9. Формує в учнів основи цілісної природничо-наукової картини світу через міжпредметні зв’язки відповідно до вимог державного стандарту.</w:t>
      </w:r>
    </w:p>
    <w:p w14:paraId="2FDB5CFE" w14:textId="77777777" w:rsidR="00CA5DB6" w:rsidRPr="00465887" w:rsidRDefault="00CA5DB6" w:rsidP="0035400E">
      <w:pPr>
        <w:spacing w:after="0"/>
        <w:ind w:firstLine="567"/>
        <w:jc w:val="both"/>
        <w:rPr>
          <w:rFonts w:ascii="Times New Roman" w:hAnsi="Times New Roman"/>
          <w:sz w:val="24"/>
          <w:szCs w:val="24"/>
          <w:lang w:val="uk-UA"/>
        </w:rPr>
      </w:pPr>
      <w:r w:rsidRPr="00465887">
        <w:rPr>
          <w:rFonts w:ascii="Times New Roman" w:hAnsi="Times New Roman"/>
          <w:b/>
          <w:sz w:val="24"/>
          <w:szCs w:val="24"/>
          <w:lang w:val="uk-UA"/>
        </w:rPr>
        <w:t>Комунікація</w:t>
      </w:r>
      <w:r w:rsidRPr="00465887">
        <w:rPr>
          <w:rFonts w:ascii="Times New Roman" w:hAnsi="Times New Roman"/>
          <w:sz w:val="24"/>
          <w:szCs w:val="24"/>
          <w:lang w:val="uk-UA"/>
        </w:rPr>
        <w:t>:</w:t>
      </w:r>
    </w:p>
    <w:p w14:paraId="0D8B4209" w14:textId="77777777" w:rsidR="00CA5DB6" w:rsidRPr="00465887" w:rsidRDefault="00CA5DB6" w:rsidP="0035400E">
      <w:pPr>
        <w:spacing w:after="0"/>
        <w:ind w:firstLine="567"/>
        <w:jc w:val="both"/>
        <w:rPr>
          <w:rFonts w:ascii="Times New Roman" w:hAnsi="Times New Roman"/>
          <w:sz w:val="24"/>
          <w:szCs w:val="24"/>
          <w:lang w:val="uk-UA"/>
        </w:rPr>
      </w:pPr>
      <w:r w:rsidRPr="00465887">
        <w:rPr>
          <w:rFonts w:ascii="Times New Roman" w:hAnsi="Times New Roman"/>
          <w:sz w:val="24"/>
          <w:szCs w:val="24"/>
          <w:lang w:val="uk-UA"/>
        </w:rPr>
        <w:t>ПРК2. Пояснює фахівцям і не фахівцям стратегію сталого розвитку людства і шляхи вирішення його глобальних проблем.</w:t>
      </w:r>
    </w:p>
    <w:p w14:paraId="32710ADE" w14:textId="77777777" w:rsidR="00CA5DB6" w:rsidRPr="00465887" w:rsidRDefault="00CA5DB6" w:rsidP="0035400E">
      <w:pPr>
        <w:spacing w:after="0"/>
        <w:ind w:firstLine="567"/>
        <w:jc w:val="both"/>
        <w:rPr>
          <w:rFonts w:ascii="Times New Roman" w:hAnsi="Times New Roman"/>
          <w:sz w:val="24"/>
          <w:szCs w:val="24"/>
          <w:lang w:val="uk-UA"/>
        </w:rPr>
      </w:pPr>
      <w:r w:rsidRPr="00465887">
        <w:rPr>
          <w:rFonts w:ascii="Times New Roman" w:hAnsi="Times New Roman"/>
          <w:b/>
          <w:sz w:val="24"/>
          <w:szCs w:val="24"/>
          <w:lang w:val="uk-UA"/>
        </w:rPr>
        <w:t>Автономія і відповідальність</w:t>
      </w:r>
      <w:r w:rsidRPr="00465887">
        <w:rPr>
          <w:rFonts w:ascii="Times New Roman" w:hAnsi="Times New Roman"/>
          <w:sz w:val="24"/>
          <w:szCs w:val="24"/>
          <w:lang w:val="uk-UA"/>
        </w:rPr>
        <w:t>:</w:t>
      </w:r>
    </w:p>
    <w:p w14:paraId="685CC291" w14:textId="3A566C21" w:rsidR="00465887" w:rsidRDefault="00CA5DB6" w:rsidP="0035400E">
      <w:pPr>
        <w:spacing w:after="0"/>
        <w:ind w:firstLine="567"/>
        <w:jc w:val="both"/>
        <w:rPr>
          <w:rFonts w:ascii="Times New Roman" w:hAnsi="Times New Roman"/>
          <w:sz w:val="24"/>
          <w:szCs w:val="24"/>
          <w:lang w:val="uk-UA"/>
        </w:rPr>
      </w:pPr>
      <w:r w:rsidRPr="00465887">
        <w:rPr>
          <w:rFonts w:ascii="Times New Roman" w:hAnsi="Times New Roman"/>
          <w:sz w:val="24"/>
          <w:szCs w:val="24"/>
          <w:lang w:val="uk-UA"/>
        </w:rPr>
        <w:t>ПРА1. Усвідомлює соціальну значущість майбутньої професії, сформованість мотивації до здійснення професійної діяльності</w:t>
      </w:r>
      <w:r w:rsidR="0035400E">
        <w:rPr>
          <w:rFonts w:ascii="Times New Roman" w:hAnsi="Times New Roman"/>
          <w:sz w:val="24"/>
          <w:szCs w:val="24"/>
          <w:lang w:val="uk-UA"/>
        </w:rPr>
        <w:t>.</w:t>
      </w:r>
    </w:p>
    <w:p w14:paraId="207F0608" w14:textId="77777777" w:rsidR="003E1F91" w:rsidRPr="00465887" w:rsidRDefault="003E1F91" w:rsidP="0035400E">
      <w:pPr>
        <w:spacing w:after="0"/>
        <w:ind w:firstLine="567"/>
        <w:jc w:val="both"/>
        <w:rPr>
          <w:rFonts w:ascii="Times New Roman" w:hAnsi="Times New Roman"/>
          <w:sz w:val="24"/>
          <w:szCs w:val="24"/>
          <w:lang w:val="uk-UA"/>
        </w:rPr>
      </w:pPr>
    </w:p>
    <w:p w14:paraId="572F9BD3" w14:textId="77777777" w:rsidR="002A09E1" w:rsidRPr="00465887" w:rsidRDefault="00284230" w:rsidP="00281B79">
      <w:pPr>
        <w:pStyle w:val="a6"/>
        <w:numPr>
          <w:ilvl w:val="0"/>
          <w:numId w:val="1"/>
        </w:numPr>
        <w:spacing w:after="0"/>
        <w:rPr>
          <w:rFonts w:ascii="Times New Roman" w:hAnsi="Times New Roman"/>
          <w:b/>
          <w:sz w:val="24"/>
          <w:szCs w:val="24"/>
          <w:lang w:val="uk-UA"/>
        </w:rPr>
      </w:pPr>
      <w:r w:rsidRPr="00465887">
        <w:rPr>
          <w:rFonts w:ascii="Times New Roman" w:hAnsi="Times New Roman"/>
          <w:b/>
          <w:sz w:val="24"/>
          <w:szCs w:val="24"/>
          <w:lang w:val="uk-UA"/>
        </w:rPr>
        <w:lastRenderedPageBreak/>
        <w:t>Структура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1220"/>
        <w:gridCol w:w="1890"/>
        <w:gridCol w:w="1585"/>
        <w:gridCol w:w="1965"/>
      </w:tblGrid>
      <w:tr w:rsidR="00CA5DB6" w:rsidRPr="004035C5" w14:paraId="7FFDF63B" w14:textId="77777777" w:rsidTr="00CA5DB6">
        <w:tc>
          <w:tcPr>
            <w:tcW w:w="2373" w:type="dxa"/>
          </w:tcPr>
          <w:p w14:paraId="5879D07B" w14:textId="77777777" w:rsidR="00CA5DB6" w:rsidRPr="004035C5" w:rsidRDefault="00CA5DB6" w:rsidP="00281B79">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Кількість кредитів</w:t>
            </w:r>
            <w:r w:rsidRPr="004035C5">
              <w:rPr>
                <w:rFonts w:ascii="Times New Roman" w:hAnsi="Times New Roman"/>
                <w:b/>
                <w:sz w:val="24"/>
                <w:szCs w:val="24"/>
                <w:lang w:val="en-US"/>
              </w:rPr>
              <w:t>/</w:t>
            </w:r>
            <w:r w:rsidRPr="004035C5">
              <w:rPr>
                <w:rFonts w:ascii="Times New Roman" w:hAnsi="Times New Roman"/>
                <w:b/>
                <w:sz w:val="24"/>
                <w:szCs w:val="24"/>
                <w:lang w:val="uk-UA"/>
              </w:rPr>
              <w:t>годин</w:t>
            </w:r>
          </w:p>
        </w:tc>
        <w:tc>
          <w:tcPr>
            <w:tcW w:w="1272" w:type="dxa"/>
          </w:tcPr>
          <w:p w14:paraId="543FEEED" w14:textId="77777777" w:rsidR="00CA5DB6" w:rsidRPr="004035C5" w:rsidRDefault="00CA5DB6" w:rsidP="00281B79">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Лекції (год.)</w:t>
            </w:r>
          </w:p>
        </w:tc>
        <w:tc>
          <w:tcPr>
            <w:tcW w:w="1975" w:type="dxa"/>
          </w:tcPr>
          <w:p w14:paraId="33BDD7AF" w14:textId="77777777" w:rsidR="00CA5DB6" w:rsidRPr="004035C5" w:rsidRDefault="00CA5DB6" w:rsidP="00281B79">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Практичні заняття (год.)</w:t>
            </w:r>
          </w:p>
        </w:tc>
        <w:tc>
          <w:tcPr>
            <w:tcW w:w="1292" w:type="dxa"/>
          </w:tcPr>
          <w:p w14:paraId="15082965" w14:textId="77777777" w:rsidR="00CA5DB6" w:rsidRPr="004035C5" w:rsidRDefault="00CA5DB6" w:rsidP="00281B79">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Лабораторні заняття</w:t>
            </w:r>
          </w:p>
          <w:p w14:paraId="7528D2D7" w14:textId="77777777" w:rsidR="00CA5DB6" w:rsidRPr="004035C5" w:rsidRDefault="00CA5DB6" w:rsidP="00281B79">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(год.)</w:t>
            </w:r>
          </w:p>
        </w:tc>
        <w:tc>
          <w:tcPr>
            <w:tcW w:w="2047" w:type="dxa"/>
          </w:tcPr>
          <w:p w14:paraId="3A2D896D" w14:textId="77777777" w:rsidR="00CA5DB6" w:rsidRPr="004035C5" w:rsidRDefault="00CA5DB6" w:rsidP="00281B79">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Самостійна робота (год.)</w:t>
            </w:r>
          </w:p>
        </w:tc>
      </w:tr>
      <w:tr w:rsidR="00CA5DB6" w:rsidRPr="004035C5" w14:paraId="579E99A0" w14:textId="77777777" w:rsidTr="00CA5DB6">
        <w:tc>
          <w:tcPr>
            <w:tcW w:w="2373" w:type="dxa"/>
          </w:tcPr>
          <w:p w14:paraId="4CDC3B41" w14:textId="77777777" w:rsidR="00CA5DB6" w:rsidRPr="00A47495" w:rsidRDefault="00CA5DB6" w:rsidP="00CA5DB6">
            <w:pPr>
              <w:pStyle w:val="a6"/>
              <w:spacing w:after="0"/>
              <w:ind w:left="0"/>
              <w:rPr>
                <w:rFonts w:ascii="Times New Roman" w:hAnsi="Times New Roman"/>
                <w:sz w:val="24"/>
                <w:szCs w:val="24"/>
                <w:highlight w:val="yellow"/>
                <w:lang w:val="uk-UA"/>
              </w:rPr>
            </w:pPr>
            <w:r w:rsidRPr="00A47495">
              <w:rPr>
                <w:rFonts w:ascii="Times New Roman" w:hAnsi="Times New Roman"/>
                <w:sz w:val="24"/>
                <w:szCs w:val="24"/>
                <w:highlight w:val="yellow"/>
              </w:rPr>
              <w:t>9,5</w:t>
            </w:r>
            <w:r w:rsidRPr="00A47495">
              <w:rPr>
                <w:rFonts w:ascii="Times New Roman" w:hAnsi="Times New Roman"/>
                <w:sz w:val="24"/>
                <w:szCs w:val="24"/>
                <w:highlight w:val="yellow"/>
                <w:lang w:val="en-US"/>
              </w:rPr>
              <w:t xml:space="preserve"> </w:t>
            </w:r>
            <w:r w:rsidRPr="00A47495">
              <w:rPr>
                <w:rFonts w:ascii="Times New Roman" w:hAnsi="Times New Roman"/>
                <w:sz w:val="24"/>
                <w:szCs w:val="24"/>
                <w:highlight w:val="yellow"/>
                <w:lang w:val="uk-UA"/>
              </w:rPr>
              <w:t xml:space="preserve">кредитів </w:t>
            </w:r>
            <w:r w:rsidRPr="00A47495">
              <w:rPr>
                <w:rFonts w:ascii="Times New Roman" w:hAnsi="Times New Roman"/>
                <w:sz w:val="24"/>
                <w:szCs w:val="24"/>
                <w:highlight w:val="yellow"/>
                <w:lang w:val="en-US"/>
              </w:rPr>
              <w:t xml:space="preserve">/ </w:t>
            </w:r>
            <w:r w:rsidRPr="00A47495">
              <w:rPr>
                <w:rFonts w:ascii="Times New Roman" w:hAnsi="Times New Roman"/>
                <w:sz w:val="24"/>
                <w:szCs w:val="24"/>
                <w:highlight w:val="yellow"/>
                <w:lang w:val="uk-UA"/>
              </w:rPr>
              <w:t>285 годин</w:t>
            </w:r>
          </w:p>
        </w:tc>
        <w:tc>
          <w:tcPr>
            <w:tcW w:w="1272" w:type="dxa"/>
          </w:tcPr>
          <w:p w14:paraId="37DA1657" w14:textId="77777777" w:rsidR="00CA5DB6" w:rsidRPr="00A47495" w:rsidRDefault="00CA5DB6" w:rsidP="00281B79">
            <w:pPr>
              <w:pStyle w:val="a6"/>
              <w:spacing w:after="0"/>
              <w:ind w:left="0"/>
              <w:jc w:val="center"/>
              <w:rPr>
                <w:rFonts w:ascii="Times New Roman" w:hAnsi="Times New Roman"/>
                <w:sz w:val="24"/>
                <w:szCs w:val="24"/>
                <w:highlight w:val="yellow"/>
                <w:lang w:val="uk-UA"/>
              </w:rPr>
            </w:pPr>
            <w:r w:rsidRPr="00A47495">
              <w:rPr>
                <w:rFonts w:ascii="Times New Roman" w:hAnsi="Times New Roman"/>
                <w:sz w:val="24"/>
                <w:szCs w:val="24"/>
                <w:highlight w:val="yellow"/>
                <w:lang w:val="uk-UA"/>
              </w:rPr>
              <w:t>48</w:t>
            </w:r>
          </w:p>
        </w:tc>
        <w:tc>
          <w:tcPr>
            <w:tcW w:w="1975" w:type="dxa"/>
          </w:tcPr>
          <w:p w14:paraId="4497C665" w14:textId="77777777" w:rsidR="00CA5DB6" w:rsidRPr="00A47495" w:rsidRDefault="00CA5DB6" w:rsidP="00281B79">
            <w:pPr>
              <w:pStyle w:val="a6"/>
              <w:spacing w:after="0"/>
              <w:ind w:left="0"/>
              <w:jc w:val="center"/>
              <w:rPr>
                <w:rFonts w:ascii="Times New Roman" w:hAnsi="Times New Roman"/>
                <w:sz w:val="24"/>
                <w:szCs w:val="24"/>
                <w:highlight w:val="yellow"/>
                <w:lang w:val="uk-UA"/>
              </w:rPr>
            </w:pPr>
            <w:r w:rsidRPr="00A47495">
              <w:rPr>
                <w:rFonts w:ascii="Times New Roman" w:hAnsi="Times New Roman"/>
                <w:sz w:val="24"/>
                <w:szCs w:val="24"/>
                <w:highlight w:val="yellow"/>
                <w:lang w:val="uk-UA"/>
              </w:rPr>
              <w:t>38</w:t>
            </w:r>
          </w:p>
        </w:tc>
        <w:tc>
          <w:tcPr>
            <w:tcW w:w="1292" w:type="dxa"/>
          </w:tcPr>
          <w:p w14:paraId="0DA2F2C7" w14:textId="77777777" w:rsidR="00CA5DB6" w:rsidRPr="00A47495" w:rsidRDefault="00CA5DB6" w:rsidP="00281B79">
            <w:pPr>
              <w:pStyle w:val="a6"/>
              <w:spacing w:after="0"/>
              <w:ind w:left="0"/>
              <w:jc w:val="center"/>
              <w:rPr>
                <w:rFonts w:ascii="Times New Roman" w:hAnsi="Times New Roman"/>
                <w:sz w:val="24"/>
                <w:szCs w:val="24"/>
                <w:highlight w:val="yellow"/>
                <w:lang w:val="uk-UA"/>
              </w:rPr>
            </w:pPr>
            <w:r w:rsidRPr="00A47495">
              <w:rPr>
                <w:rFonts w:ascii="Times New Roman" w:hAnsi="Times New Roman"/>
                <w:sz w:val="24"/>
                <w:szCs w:val="24"/>
                <w:highlight w:val="yellow"/>
                <w:lang w:val="uk-UA"/>
              </w:rPr>
              <w:t>20</w:t>
            </w:r>
          </w:p>
        </w:tc>
        <w:tc>
          <w:tcPr>
            <w:tcW w:w="2047" w:type="dxa"/>
          </w:tcPr>
          <w:p w14:paraId="3F4866DA" w14:textId="77777777" w:rsidR="00CA5DB6" w:rsidRPr="00A47495" w:rsidRDefault="00CA5DB6" w:rsidP="00281B79">
            <w:pPr>
              <w:pStyle w:val="a6"/>
              <w:spacing w:after="0"/>
              <w:ind w:left="0"/>
              <w:jc w:val="center"/>
              <w:rPr>
                <w:rFonts w:ascii="Times New Roman" w:hAnsi="Times New Roman"/>
                <w:sz w:val="24"/>
                <w:szCs w:val="24"/>
                <w:highlight w:val="yellow"/>
                <w:lang w:val="uk-UA"/>
              </w:rPr>
            </w:pPr>
            <w:r w:rsidRPr="00A47495">
              <w:rPr>
                <w:rFonts w:ascii="Times New Roman" w:hAnsi="Times New Roman"/>
                <w:sz w:val="24"/>
                <w:szCs w:val="24"/>
                <w:highlight w:val="yellow"/>
                <w:lang w:val="uk-UA"/>
              </w:rPr>
              <w:t>179</w:t>
            </w:r>
          </w:p>
        </w:tc>
      </w:tr>
      <w:tr w:rsidR="00AE51FB" w:rsidRPr="004035C5" w14:paraId="62287BCF" w14:textId="77777777" w:rsidTr="00CA5DB6">
        <w:tc>
          <w:tcPr>
            <w:tcW w:w="2373" w:type="dxa"/>
          </w:tcPr>
          <w:p w14:paraId="7A78868F" w14:textId="77777777" w:rsidR="00AE51FB" w:rsidRPr="00A47495" w:rsidRDefault="00AE51FB" w:rsidP="00CA5DB6">
            <w:pPr>
              <w:pStyle w:val="a6"/>
              <w:spacing w:after="0"/>
              <w:ind w:left="0"/>
              <w:rPr>
                <w:rFonts w:ascii="Times New Roman" w:hAnsi="Times New Roman"/>
                <w:sz w:val="24"/>
                <w:szCs w:val="24"/>
                <w:highlight w:val="yellow"/>
                <w:lang w:val="uk-UA"/>
              </w:rPr>
            </w:pPr>
            <w:r w:rsidRPr="00A47495">
              <w:rPr>
                <w:rFonts w:ascii="Times New Roman" w:hAnsi="Times New Roman"/>
                <w:sz w:val="24"/>
                <w:szCs w:val="24"/>
                <w:highlight w:val="yellow"/>
                <w:lang w:val="uk-UA"/>
              </w:rPr>
              <w:t>8,5 кредитів / 225 год (заочна ф.н.)</w:t>
            </w:r>
          </w:p>
        </w:tc>
        <w:tc>
          <w:tcPr>
            <w:tcW w:w="1272" w:type="dxa"/>
          </w:tcPr>
          <w:p w14:paraId="7CCF0A51" w14:textId="77777777" w:rsidR="00AE51FB" w:rsidRPr="00A47495" w:rsidRDefault="00AE51FB" w:rsidP="00281B79">
            <w:pPr>
              <w:pStyle w:val="a6"/>
              <w:spacing w:after="0"/>
              <w:ind w:left="0"/>
              <w:jc w:val="center"/>
              <w:rPr>
                <w:rFonts w:ascii="Times New Roman" w:hAnsi="Times New Roman"/>
                <w:sz w:val="24"/>
                <w:szCs w:val="24"/>
                <w:highlight w:val="yellow"/>
                <w:lang w:val="uk-UA"/>
              </w:rPr>
            </w:pPr>
            <w:r w:rsidRPr="00A47495">
              <w:rPr>
                <w:rFonts w:ascii="Times New Roman" w:hAnsi="Times New Roman"/>
                <w:sz w:val="24"/>
                <w:szCs w:val="24"/>
                <w:highlight w:val="yellow"/>
                <w:lang w:val="uk-UA"/>
              </w:rPr>
              <w:t>6</w:t>
            </w:r>
          </w:p>
        </w:tc>
        <w:tc>
          <w:tcPr>
            <w:tcW w:w="1975" w:type="dxa"/>
          </w:tcPr>
          <w:p w14:paraId="2DCBB4B2" w14:textId="77777777" w:rsidR="00AE51FB" w:rsidRPr="00A47495" w:rsidRDefault="00AE51FB" w:rsidP="00281B79">
            <w:pPr>
              <w:pStyle w:val="a6"/>
              <w:spacing w:after="0"/>
              <w:ind w:left="0"/>
              <w:jc w:val="center"/>
              <w:rPr>
                <w:rFonts w:ascii="Times New Roman" w:hAnsi="Times New Roman"/>
                <w:sz w:val="24"/>
                <w:szCs w:val="24"/>
                <w:highlight w:val="yellow"/>
                <w:lang w:val="uk-UA"/>
              </w:rPr>
            </w:pPr>
            <w:r w:rsidRPr="00A47495">
              <w:rPr>
                <w:rFonts w:ascii="Times New Roman" w:hAnsi="Times New Roman"/>
                <w:sz w:val="24"/>
                <w:szCs w:val="24"/>
                <w:highlight w:val="yellow"/>
                <w:lang w:val="uk-UA"/>
              </w:rPr>
              <w:t>4</w:t>
            </w:r>
          </w:p>
        </w:tc>
        <w:tc>
          <w:tcPr>
            <w:tcW w:w="1292" w:type="dxa"/>
          </w:tcPr>
          <w:p w14:paraId="7ADFE076" w14:textId="77777777" w:rsidR="00AE51FB" w:rsidRPr="00A47495" w:rsidRDefault="00AE51FB" w:rsidP="00281B79">
            <w:pPr>
              <w:pStyle w:val="a6"/>
              <w:spacing w:after="0"/>
              <w:ind w:left="0"/>
              <w:jc w:val="center"/>
              <w:rPr>
                <w:rFonts w:ascii="Times New Roman" w:hAnsi="Times New Roman"/>
                <w:sz w:val="24"/>
                <w:szCs w:val="24"/>
                <w:highlight w:val="yellow"/>
                <w:lang w:val="uk-UA"/>
              </w:rPr>
            </w:pPr>
            <w:r w:rsidRPr="00A47495">
              <w:rPr>
                <w:rFonts w:ascii="Times New Roman" w:hAnsi="Times New Roman"/>
                <w:sz w:val="24"/>
                <w:szCs w:val="24"/>
                <w:highlight w:val="yellow"/>
                <w:lang w:val="uk-UA"/>
              </w:rPr>
              <w:t>0</w:t>
            </w:r>
          </w:p>
        </w:tc>
        <w:tc>
          <w:tcPr>
            <w:tcW w:w="2047" w:type="dxa"/>
          </w:tcPr>
          <w:p w14:paraId="79B2F9DD" w14:textId="77777777" w:rsidR="00AE51FB" w:rsidRPr="00A47495" w:rsidRDefault="00AE51FB" w:rsidP="00281B79">
            <w:pPr>
              <w:pStyle w:val="a6"/>
              <w:spacing w:after="0"/>
              <w:ind w:left="0"/>
              <w:jc w:val="center"/>
              <w:rPr>
                <w:rFonts w:ascii="Times New Roman" w:hAnsi="Times New Roman"/>
                <w:sz w:val="24"/>
                <w:szCs w:val="24"/>
                <w:highlight w:val="yellow"/>
                <w:lang w:val="uk-UA"/>
              </w:rPr>
            </w:pPr>
            <w:r w:rsidRPr="00A47495">
              <w:rPr>
                <w:rFonts w:ascii="Times New Roman" w:hAnsi="Times New Roman"/>
                <w:sz w:val="24"/>
                <w:szCs w:val="24"/>
                <w:highlight w:val="yellow"/>
                <w:lang w:val="uk-UA"/>
              </w:rPr>
              <w:t>215</w:t>
            </w:r>
          </w:p>
        </w:tc>
      </w:tr>
    </w:tbl>
    <w:p w14:paraId="46229D06" w14:textId="77777777" w:rsidR="002A09E1" w:rsidRPr="004035C5" w:rsidRDefault="002A09E1" w:rsidP="00281B79">
      <w:pPr>
        <w:pStyle w:val="a6"/>
        <w:spacing w:after="0"/>
        <w:rPr>
          <w:rFonts w:ascii="Times New Roman" w:hAnsi="Times New Roman"/>
          <w:sz w:val="24"/>
          <w:szCs w:val="24"/>
          <w:lang w:val="uk-UA"/>
        </w:rPr>
      </w:pPr>
    </w:p>
    <w:p w14:paraId="38EECD71" w14:textId="77777777" w:rsidR="004035C5" w:rsidRPr="004035C5" w:rsidRDefault="004035C5" w:rsidP="004035C5">
      <w:pPr>
        <w:pStyle w:val="a6"/>
        <w:numPr>
          <w:ilvl w:val="0"/>
          <w:numId w:val="1"/>
        </w:numPr>
        <w:spacing w:after="0"/>
        <w:rPr>
          <w:rFonts w:ascii="Times New Roman" w:hAnsi="Times New Roman"/>
          <w:b/>
          <w:sz w:val="24"/>
          <w:szCs w:val="24"/>
          <w:lang w:val="uk-UA"/>
        </w:rPr>
      </w:pPr>
      <w:r w:rsidRPr="004035C5">
        <w:rPr>
          <w:rFonts w:ascii="Times New Roman" w:hAnsi="Times New Roman"/>
          <w:b/>
          <w:sz w:val="24"/>
          <w:szCs w:val="24"/>
          <w:lang w:val="uk-UA"/>
        </w:rPr>
        <w:t>Ознаки курсу</w:t>
      </w:r>
    </w:p>
    <w:tbl>
      <w:tblPr>
        <w:tblW w:w="90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9"/>
        <w:gridCol w:w="1275"/>
        <w:gridCol w:w="2268"/>
        <w:gridCol w:w="1560"/>
        <w:gridCol w:w="1984"/>
      </w:tblGrid>
      <w:tr w:rsidR="004035C5" w:rsidRPr="004035C5" w14:paraId="07DA02DA" w14:textId="77777777" w:rsidTr="004035C5">
        <w:tc>
          <w:tcPr>
            <w:tcW w:w="1969" w:type="dxa"/>
          </w:tcPr>
          <w:p w14:paraId="3C4C2EDC" w14:textId="77777777" w:rsidR="004035C5" w:rsidRPr="004035C5" w:rsidRDefault="004035C5" w:rsidP="00F962C5">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Рік викладання</w:t>
            </w:r>
          </w:p>
        </w:tc>
        <w:tc>
          <w:tcPr>
            <w:tcW w:w="1275" w:type="dxa"/>
          </w:tcPr>
          <w:p w14:paraId="51AE7A59" w14:textId="77777777" w:rsidR="004035C5" w:rsidRPr="004035C5" w:rsidRDefault="004035C5" w:rsidP="00F962C5">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Семестр</w:t>
            </w:r>
          </w:p>
        </w:tc>
        <w:tc>
          <w:tcPr>
            <w:tcW w:w="2268" w:type="dxa"/>
          </w:tcPr>
          <w:p w14:paraId="2D988CAA" w14:textId="77777777" w:rsidR="004035C5" w:rsidRPr="004035C5" w:rsidRDefault="004035C5" w:rsidP="00F962C5">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Спеціальність</w:t>
            </w:r>
          </w:p>
        </w:tc>
        <w:tc>
          <w:tcPr>
            <w:tcW w:w="1560" w:type="dxa"/>
          </w:tcPr>
          <w:p w14:paraId="5059118D" w14:textId="77777777" w:rsidR="004035C5" w:rsidRPr="004035C5" w:rsidRDefault="004035C5" w:rsidP="00F962C5">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Курс (рік навчання)</w:t>
            </w:r>
          </w:p>
        </w:tc>
        <w:tc>
          <w:tcPr>
            <w:tcW w:w="1984" w:type="dxa"/>
          </w:tcPr>
          <w:p w14:paraId="0403261E" w14:textId="77777777" w:rsidR="004035C5" w:rsidRPr="004035C5" w:rsidRDefault="004035C5" w:rsidP="00F962C5">
            <w:pPr>
              <w:pStyle w:val="a6"/>
              <w:spacing w:after="0"/>
              <w:ind w:left="0"/>
              <w:rPr>
                <w:rFonts w:ascii="Times New Roman" w:hAnsi="Times New Roman"/>
                <w:b/>
                <w:sz w:val="24"/>
                <w:szCs w:val="24"/>
                <w:lang w:val="uk-UA"/>
              </w:rPr>
            </w:pPr>
            <w:r w:rsidRPr="004035C5">
              <w:rPr>
                <w:rFonts w:ascii="Times New Roman" w:hAnsi="Times New Roman"/>
                <w:b/>
                <w:sz w:val="24"/>
                <w:szCs w:val="24"/>
                <w:lang w:val="uk-UA"/>
              </w:rPr>
              <w:t>Обов’язкова/ вибіркова компонента</w:t>
            </w:r>
          </w:p>
        </w:tc>
      </w:tr>
      <w:tr w:rsidR="004035C5" w:rsidRPr="004035C5" w14:paraId="01F51FBF" w14:textId="77777777" w:rsidTr="004035C5">
        <w:tc>
          <w:tcPr>
            <w:tcW w:w="1969" w:type="dxa"/>
          </w:tcPr>
          <w:p w14:paraId="51AC1047" w14:textId="77777777" w:rsidR="004035C5" w:rsidRDefault="004035C5" w:rsidP="00F962C5">
            <w:pPr>
              <w:pStyle w:val="a6"/>
              <w:spacing w:after="0"/>
              <w:ind w:left="0"/>
              <w:rPr>
                <w:rFonts w:ascii="Times New Roman" w:hAnsi="Times New Roman"/>
                <w:sz w:val="24"/>
                <w:szCs w:val="24"/>
                <w:lang w:val="uk-UA"/>
              </w:rPr>
            </w:pPr>
            <w:r>
              <w:rPr>
                <w:rFonts w:ascii="Times New Roman" w:hAnsi="Times New Roman"/>
                <w:sz w:val="24"/>
                <w:szCs w:val="24"/>
                <w:lang w:val="uk-UA"/>
              </w:rPr>
              <w:t>2</w:t>
            </w:r>
            <w:r w:rsidR="00B77CFB">
              <w:rPr>
                <w:rFonts w:ascii="Times New Roman" w:hAnsi="Times New Roman"/>
                <w:sz w:val="24"/>
                <w:szCs w:val="24"/>
                <w:lang w:val="uk-UA"/>
              </w:rPr>
              <w:t>020-2021 н.р.</w:t>
            </w:r>
          </w:p>
          <w:p w14:paraId="50F95EA4" w14:textId="77777777" w:rsidR="00225B08" w:rsidRPr="004035C5" w:rsidRDefault="00225B08" w:rsidP="00F962C5">
            <w:pPr>
              <w:pStyle w:val="a6"/>
              <w:spacing w:after="0"/>
              <w:ind w:left="0"/>
              <w:rPr>
                <w:rFonts w:ascii="Times New Roman" w:hAnsi="Times New Roman"/>
                <w:sz w:val="24"/>
                <w:szCs w:val="24"/>
                <w:lang w:val="uk-UA"/>
              </w:rPr>
            </w:pPr>
            <w:r>
              <w:rPr>
                <w:rFonts w:ascii="Times New Roman" w:hAnsi="Times New Roman"/>
                <w:sz w:val="24"/>
                <w:szCs w:val="24"/>
                <w:lang w:val="uk-UA"/>
              </w:rPr>
              <w:t xml:space="preserve">2-й рік </w:t>
            </w:r>
          </w:p>
        </w:tc>
        <w:tc>
          <w:tcPr>
            <w:tcW w:w="1275" w:type="dxa"/>
          </w:tcPr>
          <w:p w14:paraId="09B0942C" w14:textId="77777777" w:rsidR="004035C5" w:rsidRPr="00570ACE" w:rsidRDefault="004035C5" w:rsidP="00F962C5">
            <w:pPr>
              <w:pStyle w:val="a6"/>
              <w:spacing w:after="0"/>
              <w:ind w:left="0"/>
              <w:jc w:val="center"/>
              <w:rPr>
                <w:rFonts w:ascii="Times New Roman" w:hAnsi="Times New Roman"/>
                <w:sz w:val="24"/>
                <w:szCs w:val="24"/>
                <w:highlight w:val="yellow"/>
                <w:lang w:val="uk-UA"/>
              </w:rPr>
            </w:pPr>
            <w:r w:rsidRPr="00570ACE">
              <w:rPr>
                <w:rFonts w:ascii="Times New Roman" w:hAnsi="Times New Roman"/>
                <w:sz w:val="24"/>
                <w:szCs w:val="24"/>
                <w:highlight w:val="yellow"/>
                <w:lang w:val="uk-UA"/>
              </w:rPr>
              <w:t>3</w:t>
            </w:r>
          </w:p>
        </w:tc>
        <w:tc>
          <w:tcPr>
            <w:tcW w:w="2268" w:type="dxa"/>
          </w:tcPr>
          <w:p w14:paraId="56310040" w14:textId="77777777" w:rsidR="004035C5" w:rsidRPr="00570ACE" w:rsidRDefault="004035C5" w:rsidP="004035C5">
            <w:pPr>
              <w:pStyle w:val="a6"/>
              <w:spacing w:after="0"/>
              <w:ind w:left="0"/>
              <w:jc w:val="center"/>
              <w:rPr>
                <w:rFonts w:ascii="Times New Roman" w:hAnsi="Times New Roman"/>
                <w:sz w:val="24"/>
                <w:szCs w:val="24"/>
                <w:highlight w:val="yellow"/>
                <w:lang w:val="uk-UA"/>
              </w:rPr>
            </w:pPr>
            <w:r w:rsidRPr="00570ACE">
              <w:rPr>
                <w:rFonts w:ascii="Times New Roman" w:hAnsi="Times New Roman"/>
                <w:sz w:val="24"/>
                <w:szCs w:val="24"/>
                <w:highlight w:val="yellow"/>
                <w:lang w:val="uk-UA"/>
              </w:rPr>
              <w:t>014.08 Середня освіта (фізика)</w:t>
            </w:r>
          </w:p>
        </w:tc>
        <w:tc>
          <w:tcPr>
            <w:tcW w:w="1560" w:type="dxa"/>
          </w:tcPr>
          <w:p w14:paraId="30E36DCB" w14:textId="77777777" w:rsidR="004035C5" w:rsidRPr="00570ACE" w:rsidRDefault="004035C5" w:rsidP="00F962C5">
            <w:pPr>
              <w:pStyle w:val="a6"/>
              <w:spacing w:after="0"/>
              <w:ind w:left="0"/>
              <w:jc w:val="center"/>
              <w:rPr>
                <w:rFonts w:ascii="Times New Roman" w:hAnsi="Times New Roman"/>
                <w:sz w:val="24"/>
                <w:szCs w:val="24"/>
                <w:highlight w:val="yellow"/>
                <w:lang w:val="uk-UA"/>
              </w:rPr>
            </w:pPr>
            <w:r w:rsidRPr="00570ACE">
              <w:rPr>
                <w:rFonts w:ascii="Times New Roman" w:hAnsi="Times New Roman"/>
                <w:sz w:val="24"/>
                <w:szCs w:val="24"/>
                <w:highlight w:val="yellow"/>
                <w:lang w:val="uk-UA"/>
              </w:rPr>
              <w:t>2</w:t>
            </w:r>
          </w:p>
        </w:tc>
        <w:tc>
          <w:tcPr>
            <w:tcW w:w="1984" w:type="dxa"/>
          </w:tcPr>
          <w:p w14:paraId="1FF7D6B8" w14:textId="77777777" w:rsidR="004035C5" w:rsidRPr="004035C5" w:rsidRDefault="004035C5" w:rsidP="00F962C5">
            <w:pPr>
              <w:pStyle w:val="a6"/>
              <w:spacing w:after="0"/>
              <w:ind w:left="0"/>
              <w:jc w:val="center"/>
              <w:rPr>
                <w:rFonts w:ascii="Times New Roman" w:hAnsi="Times New Roman"/>
                <w:sz w:val="24"/>
                <w:szCs w:val="24"/>
                <w:lang w:val="uk-UA"/>
              </w:rPr>
            </w:pPr>
            <w:r w:rsidRPr="004035C5">
              <w:rPr>
                <w:rFonts w:ascii="Times New Roman" w:hAnsi="Times New Roman"/>
                <w:sz w:val="24"/>
                <w:szCs w:val="24"/>
                <w:lang w:val="uk-UA"/>
              </w:rPr>
              <w:t>обов’язкова</w:t>
            </w:r>
          </w:p>
        </w:tc>
      </w:tr>
    </w:tbl>
    <w:p w14:paraId="18CC53B0" w14:textId="77777777" w:rsidR="004F6AFA" w:rsidRDefault="004F6AFA" w:rsidP="004F6AFA">
      <w:pPr>
        <w:pStyle w:val="a6"/>
        <w:spacing w:after="0"/>
        <w:rPr>
          <w:rFonts w:ascii="Times New Roman" w:hAnsi="Times New Roman"/>
          <w:b/>
          <w:sz w:val="24"/>
          <w:szCs w:val="24"/>
          <w:lang w:val="uk-UA"/>
        </w:rPr>
      </w:pPr>
    </w:p>
    <w:p w14:paraId="3F3EDF3E" w14:textId="34B82E13" w:rsidR="002A09E1" w:rsidRPr="004035C5" w:rsidRDefault="002A09E1" w:rsidP="0035400E">
      <w:pPr>
        <w:pStyle w:val="a6"/>
        <w:numPr>
          <w:ilvl w:val="0"/>
          <w:numId w:val="1"/>
        </w:numPr>
        <w:spacing w:after="0"/>
        <w:ind w:left="0" w:firstLine="720"/>
        <w:rPr>
          <w:rFonts w:ascii="Times New Roman" w:hAnsi="Times New Roman"/>
          <w:b/>
          <w:sz w:val="24"/>
          <w:szCs w:val="24"/>
          <w:lang w:val="uk-UA"/>
        </w:rPr>
      </w:pPr>
      <w:r w:rsidRPr="004035C5">
        <w:rPr>
          <w:rFonts w:ascii="Times New Roman" w:hAnsi="Times New Roman"/>
          <w:b/>
          <w:sz w:val="24"/>
          <w:szCs w:val="24"/>
          <w:lang w:val="uk-UA"/>
        </w:rPr>
        <w:t>Технічне й програмне забезпечення/обладнання</w:t>
      </w:r>
    </w:p>
    <w:p w14:paraId="1EBDD11D" w14:textId="553D88DB" w:rsidR="009B1431" w:rsidRPr="004F6AFA" w:rsidRDefault="0092732D" w:rsidP="004F6AFA">
      <w:pPr>
        <w:pStyle w:val="a6"/>
        <w:ind w:left="0" w:firstLine="720"/>
        <w:jc w:val="both"/>
        <w:rPr>
          <w:rFonts w:ascii="Times New Roman" w:hAnsi="Times New Roman"/>
          <w:sz w:val="24"/>
          <w:szCs w:val="24"/>
          <w:lang w:val="uk-UA"/>
        </w:rPr>
      </w:pPr>
      <w:r w:rsidRPr="0092732D">
        <w:rPr>
          <w:rFonts w:ascii="Times New Roman" w:hAnsi="Times New Roman"/>
          <w:sz w:val="24"/>
          <w:szCs w:val="24"/>
          <w:lang w:val="uk-UA"/>
        </w:rPr>
        <w:t>Навчальні заняття проводяться в спеціалізованої лабораторії «Фізики та освітніх технологій» №426, оснащеної комп’ютерною та проекційною технікою. Студенти забезпечуються електронними планшетами та іншими навчально методичними засобами.</w:t>
      </w:r>
    </w:p>
    <w:p w14:paraId="50C63933" w14:textId="62B13295" w:rsidR="004F6AFA" w:rsidRDefault="004F6AFA" w:rsidP="0035400E">
      <w:pPr>
        <w:pStyle w:val="a6"/>
        <w:spacing w:after="0"/>
        <w:ind w:left="0" w:firstLine="720"/>
        <w:rPr>
          <w:rFonts w:ascii="Times New Roman" w:hAnsi="Times New Roman"/>
          <w:sz w:val="24"/>
          <w:szCs w:val="24"/>
          <w:lang w:val="uk-UA"/>
        </w:rPr>
      </w:pPr>
      <w:bookmarkStart w:id="0" w:name="_Hlk75437888"/>
      <w:r w:rsidRPr="004F6AFA">
        <w:rPr>
          <w:rFonts w:ascii="Times New Roman" w:hAnsi="Times New Roman"/>
          <w:sz w:val="24"/>
          <w:szCs w:val="24"/>
          <w:lang w:val="uk-UA"/>
        </w:rPr>
        <w:t xml:space="preserve">Сайт кафедри фізики та методики її навчання </w:t>
      </w:r>
      <w:hyperlink r:id="rId8" w:history="1">
        <w:r w:rsidRPr="00030CAE">
          <w:rPr>
            <w:rStyle w:val="a7"/>
            <w:rFonts w:ascii="Times New Roman" w:hAnsi="Times New Roman"/>
            <w:sz w:val="24"/>
            <w:szCs w:val="24"/>
            <w:lang w:val="uk-UA"/>
          </w:rPr>
          <w:t>http://www.kspu.edu/About/Faculty/FPhysMathemInformatics/ChairPhysics/Teaching_methodically_zabezpechennya_dist.aspx</w:t>
        </w:r>
      </w:hyperlink>
    </w:p>
    <w:bookmarkEnd w:id="0"/>
    <w:p w14:paraId="49B00F86" w14:textId="77777777" w:rsidR="004F6AFA" w:rsidRPr="0092732D" w:rsidRDefault="004F6AFA" w:rsidP="0035400E">
      <w:pPr>
        <w:pStyle w:val="a6"/>
        <w:spacing w:after="0"/>
        <w:ind w:left="0" w:firstLine="720"/>
        <w:rPr>
          <w:rFonts w:ascii="Times New Roman" w:hAnsi="Times New Roman"/>
          <w:b/>
          <w:bCs/>
          <w:sz w:val="24"/>
          <w:szCs w:val="24"/>
          <w:lang w:val="uk-UA"/>
        </w:rPr>
      </w:pPr>
    </w:p>
    <w:p w14:paraId="3BF837BE" w14:textId="2580A79D" w:rsidR="00135E16" w:rsidRPr="00135E16" w:rsidRDefault="002A09E1" w:rsidP="0035400E">
      <w:pPr>
        <w:pStyle w:val="a6"/>
        <w:numPr>
          <w:ilvl w:val="0"/>
          <w:numId w:val="1"/>
        </w:numPr>
        <w:spacing w:after="0" w:line="240" w:lineRule="auto"/>
        <w:ind w:left="0" w:firstLine="720"/>
        <w:rPr>
          <w:rFonts w:ascii="Times New Roman" w:hAnsi="Times New Roman"/>
          <w:b/>
          <w:bCs/>
          <w:sz w:val="24"/>
          <w:szCs w:val="24"/>
          <w:lang w:val="uk-UA"/>
        </w:rPr>
      </w:pPr>
      <w:r w:rsidRPr="004035C5">
        <w:rPr>
          <w:rFonts w:ascii="Times New Roman" w:hAnsi="Times New Roman"/>
          <w:b/>
          <w:bCs/>
          <w:sz w:val="24"/>
          <w:szCs w:val="24"/>
          <w:lang w:val="uk-UA"/>
        </w:rPr>
        <w:t>Схема курсу</w:t>
      </w:r>
    </w:p>
    <w:p w14:paraId="316729DD" w14:textId="0AD6B76D" w:rsidR="00135E16" w:rsidRPr="00135E16" w:rsidRDefault="00135E16" w:rsidP="008A1F93">
      <w:pPr>
        <w:spacing w:after="0" w:line="240" w:lineRule="auto"/>
        <w:jc w:val="both"/>
        <w:rPr>
          <w:rFonts w:ascii="Times New Roman" w:eastAsia="Times New Roman" w:hAnsi="Times New Roman"/>
          <w:b/>
          <w:sz w:val="24"/>
          <w:szCs w:val="24"/>
          <w:lang w:val="uk-UA" w:eastAsia="ru-RU"/>
        </w:rPr>
      </w:pPr>
      <w:r w:rsidRPr="00135E16">
        <w:rPr>
          <w:rFonts w:ascii="Times New Roman" w:eastAsia="Times New Roman" w:hAnsi="Times New Roman"/>
          <w:b/>
          <w:sz w:val="24"/>
          <w:szCs w:val="24"/>
          <w:lang w:val="uk-UA" w:eastAsia="ru-RU"/>
        </w:rPr>
        <w:t>Змістовий модуль 1. Тема: Визначення фундаментальних констант математики і фізики</w:t>
      </w:r>
    </w:p>
    <w:p w14:paraId="5DBDBEDA" w14:textId="77777777" w:rsidR="00135E16" w:rsidRPr="00135E16" w:rsidRDefault="00135E16" w:rsidP="0035400E">
      <w:pPr>
        <w:spacing w:after="0" w:line="240" w:lineRule="auto"/>
        <w:ind w:firstLine="720"/>
        <w:jc w:val="both"/>
        <w:rPr>
          <w:rFonts w:ascii="Times New Roman" w:eastAsia="Times New Roman" w:hAnsi="Times New Roman"/>
          <w:b/>
          <w:sz w:val="24"/>
          <w:szCs w:val="24"/>
          <w:lang w:val="uk-UA" w:eastAsia="ru-RU"/>
        </w:rPr>
      </w:pPr>
      <w:r w:rsidRPr="00135E16">
        <w:rPr>
          <w:rFonts w:ascii="Times New Roman" w:eastAsia="Times New Roman" w:hAnsi="Times New Roman"/>
          <w:b/>
          <w:sz w:val="24"/>
          <w:szCs w:val="24"/>
          <w:lang w:val="uk-UA" w:eastAsia="ru-RU"/>
        </w:rPr>
        <w:t>Лекційний модуль</w:t>
      </w:r>
    </w:p>
    <w:p w14:paraId="534F9A8B" w14:textId="77777777"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1.</w:t>
      </w:r>
      <w:r w:rsidRPr="00135E16">
        <w:rPr>
          <w:rFonts w:ascii="Times New Roman" w:eastAsia="Times New Roman" w:hAnsi="Times New Roman"/>
          <w:bCs/>
          <w:sz w:val="24"/>
          <w:szCs w:val="24"/>
          <w:lang w:val="uk-UA" w:eastAsia="ru-RU"/>
        </w:rPr>
        <w:tab/>
        <w:t>Вступ. Постановка проблеми фундаментальних констант.</w:t>
      </w:r>
    </w:p>
    <w:p w14:paraId="2FE8AF2C" w14:textId="77777777"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2.</w:t>
      </w:r>
      <w:r w:rsidRPr="00135E16">
        <w:rPr>
          <w:rFonts w:ascii="Times New Roman" w:eastAsia="Times New Roman" w:hAnsi="Times New Roman"/>
          <w:bCs/>
          <w:sz w:val="24"/>
          <w:szCs w:val="24"/>
          <w:lang w:val="uk-UA" w:eastAsia="ru-RU"/>
        </w:rPr>
        <w:tab/>
        <w:t>Фундаментальні математичні константи.</w:t>
      </w:r>
    </w:p>
    <w:p w14:paraId="0C94FB50" w14:textId="77777777"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3.</w:t>
      </w:r>
      <w:r w:rsidRPr="00135E16">
        <w:rPr>
          <w:rFonts w:ascii="Times New Roman" w:eastAsia="Times New Roman" w:hAnsi="Times New Roman"/>
          <w:bCs/>
          <w:sz w:val="24"/>
          <w:szCs w:val="24"/>
          <w:lang w:val="uk-UA" w:eastAsia="ru-RU"/>
        </w:rPr>
        <w:tab/>
        <w:t>Фундаментальні константи і розмірність фізичних величин.</w:t>
      </w:r>
    </w:p>
    <w:p w14:paraId="3EE3956E" w14:textId="6A4790CF"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4.</w:t>
      </w:r>
      <w:r w:rsidRPr="00135E16">
        <w:rPr>
          <w:rFonts w:ascii="Times New Roman" w:eastAsia="Times New Roman" w:hAnsi="Times New Roman"/>
          <w:bCs/>
          <w:sz w:val="24"/>
          <w:szCs w:val="24"/>
          <w:lang w:val="uk-UA" w:eastAsia="ru-RU"/>
        </w:rPr>
        <w:tab/>
        <w:t>Суперконстанти: с, G, ћ.</w:t>
      </w:r>
    </w:p>
    <w:p w14:paraId="3BE861F8" w14:textId="77777777" w:rsidR="00135E16" w:rsidRPr="008A1F93" w:rsidRDefault="00135E16" w:rsidP="0035400E">
      <w:pPr>
        <w:spacing w:after="0" w:line="240" w:lineRule="auto"/>
        <w:ind w:firstLine="720"/>
        <w:jc w:val="both"/>
        <w:rPr>
          <w:rFonts w:ascii="Times New Roman" w:eastAsia="Times New Roman" w:hAnsi="Times New Roman"/>
          <w:b/>
          <w:sz w:val="24"/>
          <w:szCs w:val="24"/>
          <w:lang w:val="uk-UA" w:eastAsia="ru-RU"/>
        </w:rPr>
      </w:pPr>
      <w:r w:rsidRPr="008A1F93">
        <w:rPr>
          <w:rFonts w:ascii="Times New Roman" w:eastAsia="Times New Roman" w:hAnsi="Times New Roman"/>
          <w:b/>
          <w:sz w:val="24"/>
          <w:szCs w:val="24"/>
          <w:lang w:val="uk-UA" w:eastAsia="ru-RU"/>
        </w:rPr>
        <w:t>Практичний модуль</w:t>
      </w:r>
    </w:p>
    <w:p w14:paraId="5D034C18" w14:textId="77777777"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1.</w:t>
      </w:r>
      <w:r w:rsidRPr="00135E16">
        <w:rPr>
          <w:rFonts w:ascii="Times New Roman" w:eastAsia="Times New Roman" w:hAnsi="Times New Roman"/>
          <w:bCs/>
          <w:sz w:val="24"/>
          <w:szCs w:val="24"/>
          <w:lang w:val="uk-UA" w:eastAsia="ru-RU"/>
        </w:rPr>
        <w:tab/>
        <w:t>Фундаментальні математичні константи.</w:t>
      </w:r>
    </w:p>
    <w:p w14:paraId="628B2F3A" w14:textId="77777777"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2.</w:t>
      </w:r>
      <w:r w:rsidRPr="00135E16">
        <w:rPr>
          <w:rFonts w:ascii="Times New Roman" w:eastAsia="Times New Roman" w:hAnsi="Times New Roman"/>
          <w:bCs/>
          <w:sz w:val="24"/>
          <w:szCs w:val="24"/>
          <w:lang w:val="uk-UA" w:eastAsia="ru-RU"/>
        </w:rPr>
        <w:tab/>
        <w:t>Фундаментальні константи і розмірність фізичних величин. Вимірювання фундаментальних констант фізики.</w:t>
      </w:r>
    </w:p>
    <w:p w14:paraId="109F9D3D" w14:textId="77777777"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3.</w:t>
      </w:r>
      <w:r w:rsidRPr="00135E16">
        <w:rPr>
          <w:rFonts w:ascii="Times New Roman" w:eastAsia="Times New Roman" w:hAnsi="Times New Roman"/>
          <w:bCs/>
          <w:sz w:val="24"/>
          <w:szCs w:val="24"/>
          <w:lang w:val="uk-UA" w:eastAsia="ru-RU"/>
        </w:rPr>
        <w:tab/>
        <w:t>Історичний експеримент з вимірювання фундаментальних фізичних констант.</w:t>
      </w:r>
    </w:p>
    <w:p w14:paraId="3819D4CD" w14:textId="568B4896"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4.</w:t>
      </w:r>
      <w:r w:rsidRPr="00135E16">
        <w:rPr>
          <w:rFonts w:ascii="Times New Roman" w:eastAsia="Times New Roman" w:hAnsi="Times New Roman"/>
          <w:bCs/>
          <w:sz w:val="24"/>
          <w:szCs w:val="24"/>
          <w:lang w:val="uk-UA" w:eastAsia="ru-RU"/>
        </w:rPr>
        <w:tab/>
        <w:t>Системи одиниць вимірювання фізичних величин.</w:t>
      </w:r>
    </w:p>
    <w:p w14:paraId="52058753" w14:textId="77777777" w:rsidR="00135E16" w:rsidRPr="008A1F93" w:rsidRDefault="00135E16" w:rsidP="0035400E">
      <w:pPr>
        <w:spacing w:after="0" w:line="240" w:lineRule="auto"/>
        <w:ind w:firstLine="720"/>
        <w:jc w:val="both"/>
        <w:rPr>
          <w:rFonts w:ascii="Times New Roman" w:eastAsia="Times New Roman" w:hAnsi="Times New Roman"/>
          <w:b/>
          <w:sz w:val="24"/>
          <w:szCs w:val="24"/>
          <w:lang w:val="uk-UA" w:eastAsia="ru-RU"/>
        </w:rPr>
      </w:pPr>
      <w:r w:rsidRPr="008A1F93">
        <w:rPr>
          <w:rFonts w:ascii="Times New Roman" w:eastAsia="Times New Roman" w:hAnsi="Times New Roman"/>
          <w:b/>
          <w:sz w:val="24"/>
          <w:szCs w:val="24"/>
          <w:lang w:val="uk-UA" w:eastAsia="ru-RU"/>
        </w:rPr>
        <w:t>Модуль самостійної роботи</w:t>
      </w:r>
    </w:p>
    <w:p w14:paraId="3925669A" w14:textId="77777777"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1.</w:t>
      </w:r>
      <w:r w:rsidRPr="00135E16">
        <w:rPr>
          <w:rFonts w:ascii="Times New Roman" w:eastAsia="Times New Roman" w:hAnsi="Times New Roman"/>
          <w:bCs/>
          <w:sz w:val="24"/>
          <w:szCs w:val="24"/>
          <w:lang w:val="uk-UA" w:eastAsia="ru-RU"/>
        </w:rPr>
        <w:tab/>
        <w:t>Історія введення числа π.</w:t>
      </w:r>
    </w:p>
    <w:p w14:paraId="6ADDE78D" w14:textId="77777777"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2.</w:t>
      </w:r>
      <w:r w:rsidRPr="00135E16">
        <w:rPr>
          <w:rFonts w:ascii="Times New Roman" w:eastAsia="Times New Roman" w:hAnsi="Times New Roman"/>
          <w:bCs/>
          <w:sz w:val="24"/>
          <w:szCs w:val="24"/>
          <w:lang w:val="uk-UA" w:eastAsia="ru-RU"/>
        </w:rPr>
        <w:tab/>
        <w:t>Історія введення числа е.</w:t>
      </w:r>
    </w:p>
    <w:p w14:paraId="5E09029C" w14:textId="77777777"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3.</w:t>
      </w:r>
      <w:r w:rsidRPr="00135E16">
        <w:rPr>
          <w:rFonts w:ascii="Times New Roman" w:eastAsia="Times New Roman" w:hAnsi="Times New Roman"/>
          <w:bCs/>
          <w:sz w:val="24"/>
          <w:szCs w:val="24"/>
          <w:lang w:val="uk-UA" w:eastAsia="ru-RU"/>
        </w:rPr>
        <w:tab/>
        <w:t>Гравітаційні та інертні маси.</w:t>
      </w:r>
    </w:p>
    <w:p w14:paraId="1AB5F437" w14:textId="77777777"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4.</w:t>
      </w:r>
      <w:r w:rsidRPr="00135E16">
        <w:rPr>
          <w:rFonts w:ascii="Times New Roman" w:eastAsia="Times New Roman" w:hAnsi="Times New Roman"/>
          <w:bCs/>
          <w:sz w:val="24"/>
          <w:szCs w:val="24"/>
          <w:lang w:val="uk-UA" w:eastAsia="ru-RU"/>
        </w:rPr>
        <w:tab/>
        <w:t>Історичні експерименти по вимірюванню гравітаційної сталої.</w:t>
      </w:r>
    </w:p>
    <w:p w14:paraId="516697C7" w14:textId="77777777"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5.</w:t>
      </w:r>
      <w:r w:rsidRPr="00135E16">
        <w:rPr>
          <w:rFonts w:ascii="Times New Roman" w:eastAsia="Times New Roman" w:hAnsi="Times New Roman"/>
          <w:bCs/>
          <w:sz w:val="24"/>
          <w:szCs w:val="24"/>
          <w:lang w:val="uk-UA" w:eastAsia="ru-RU"/>
        </w:rPr>
        <w:tab/>
        <w:t>Швидкість світла. Перші спроби вимірювання. еволюція уявлень.</w:t>
      </w:r>
    </w:p>
    <w:p w14:paraId="67D9972A" w14:textId="77777777"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6.</w:t>
      </w:r>
      <w:r w:rsidRPr="00135E16">
        <w:rPr>
          <w:rFonts w:ascii="Times New Roman" w:eastAsia="Times New Roman" w:hAnsi="Times New Roman"/>
          <w:bCs/>
          <w:sz w:val="24"/>
          <w:szCs w:val="24"/>
          <w:lang w:val="uk-UA" w:eastAsia="ru-RU"/>
        </w:rPr>
        <w:tab/>
        <w:t>Елементарний електричний заряд. Історія введення. Еволюція уявлень.</w:t>
      </w:r>
    </w:p>
    <w:p w14:paraId="2189195A" w14:textId="77777777"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7.</w:t>
      </w:r>
      <w:r w:rsidRPr="00135E16">
        <w:rPr>
          <w:rFonts w:ascii="Times New Roman" w:eastAsia="Times New Roman" w:hAnsi="Times New Roman"/>
          <w:bCs/>
          <w:sz w:val="24"/>
          <w:szCs w:val="24"/>
          <w:lang w:val="uk-UA" w:eastAsia="ru-RU"/>
        </w:rPr>
        <w:tab/>
        <w:t>Методи вимірювань елементарного електричного заряду.</w:t>
      </w:r>
    </w:p>
    <w:p w14:paraId="239E452C" w14:textId="77777777"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lastRenderedPageBreak/>
        <w:t>8.</w:t>
      </w:r>
      <w:r w:rsidRPr="00135E16">
        <w:rPr>
          <w:rFonts w:ascii="Times New Roman" w:eastAsia="Times New Roman" w:hAnsi="Times New Roman"/>
          <w:bCs/>
          <w:sz w:val="24"/>
          <w:szCs w:val="24"/>
          <w:lang w:val="uk-UA" w:eastAsia="ru-RU"/>
        </w:rPr>
        <w:tab/>
        <w:t>Стала Планка. Історія введення. Методи вимірювання.</w:t>
      </w:r>
    </w:p>
    <w:p w14:paraId="4192F576" w14:textId="386C9835"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9.</w:t>
      </w:r>
      <w:r w:rsidRPr="00135E16">
        <w:rPr>
          <w:rFonts w:ascii="Times New Roman" w:eastAsia="Times New Roman" w:hAnsi="Times New Roman"/>
          <w:bCs/>
          <w:sz w:val="24"/>
          <w:szCs w:val="24"/>
          <w:lang w:val="uk-UA" w:eastAsia="ru-RU"/>
        </w:rPr>
        <w:tab/>
        <w:t>Маси елементарних частинок. Методи вимірювання мас електрона, протона, нейтрона.</w:t>
      </w:r>
    </w:p>
    <w:p w14:paraId="3E57898B" w14:textId="25C4F85C" w:rsidR="00135E16" w:rsidRPr="00135E16" w:rsidRDefault="00135E16" w:rsidP="008A1F93">
      <w:pPr>
        <w:spacing w:after="0" w:line="240" w:lineRule="auto"/>
        <w:jc w:val="both"/>
        <w:rPr>
          <w:rFonts w:ascii="Times New Roman" w:eastAsia="Times New Roman" w:hAnsi="Times New Roman"/>
          <w:b/>
          <w:sz w:val="24"/>
          <w:szCs w:val="24"/>
          <w:lang w:val="uk-UA" w:eastAsia="ru-RU"/>
        </w:rPr>
      </w:pPr>
      <w:r w:rsidRPr="00135E16">
        <w:rPr>
          <w:rFonts w:ascii="Times New Roman" w:eastAsia="Times New Roman" w:hAnsi="Times New Roman"/>
          <w:b/>
          <w:sz w:val="24"/>
          <w:szCs w:val="24"/>
          <w:lang w:val="uk-UA" w:eastAsia="ru-RU"/>
        </w:rPr>
        <w:t>Змістовий модуль 2. Тема: Стійкість основних структурних елементів Метагалактики і фундаментальні константи. Антропний принцип</w:t>
      </w:r>
    </w:p>
    <w:p w14:paraId="3F446E04" w14:textId="77777777" w:rsidR="00135E16" w:rsidRPr="008A1F93" w:rsidRDefault="00135E16" w:rsidP="0035400E">
      <w:pPr>
        <w:spacing w:after="0" w:line="240" w:lineRule="auto"/>
        <w:ind w:firstLine="720"/>
        <w:jc w:val="both"/>
        <w:rPr>
          <w:rFonts w:ascii="Times New Roman" w:eastAsia="Times New Roman" w:hAnsi="Times New Roman"/>
          <w:b/>
          <w:sz w:val="24"/>
          <w:szCs w:val="24"/>
          <w:lang w:val="uk-UA" w:eastAsia="ru-RU"/>
        </w:rPr>
      </w:pPr>
      <w:r w:rsidRPr="008A1F93">
        <w:rPr>
          <w:rFonts w:ascii="Times New Roman" w:eastAsia="Times New Roman" w:hAnsi="Times New Roman"/>
          <w:b/>
          <w:sz w:val="24"/>
          <w:szCs w:val="24"/>
          <w:lang w:val="uk-UA" w:eastAsia="ru-RU"/>
        </w:rPr>
        <w:t>Лекційний модуль</w:t>
      </w:r>
    </w:p>
    <w:p w14:paraId="3F3D6519" w14:textId="77777777"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1. Характерні параметри космічних тіл і фундаментальні константи.</w:t>
      </w:r>
    </w:p>
    <w:p w14:paraId="315C3B29" w14:textId="77777777"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2. Стійкість основних структурних елементів Метагалактики і фундаментальні константи - 1.</w:t>
      </w:r>
    </w:p>
    <w:p w14:paraId="3A566DE2" w14:textId="77777777"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3. Стійкість основних структурних елементів Метагалактики і фундаментальні константи - 2.</w:t>
      </w:r>
    </w:p>
    <w:p w14:paraId="20C256B6" w14:textId="77777777"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4. Слабкий антропний принцип.</w:t>
      </w:r>
    </w:p>
    <w:p w14:paraId="4824E0AD" w14:textId="1078B4F8"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5. Сильний антропний принцип.</w:t>
      </w:r>
    </w:p>
    <w:p w14:paraId="49CC37EB" w14:textId="77777777" w:rsidR="00135E16" w:rsidRPr="008A1F93" w:rsidRDefault="00135E16" w:rsidP="0035400E">
      <w:pPr>
        <w:spacing w:after="0" w:line="240" w:lineRule="auto"/>
        <w:ind w:firstLine="720"/>
        <w:jc w:val="both"/>
        <w:rPr>
          <w:rFonts w:ascii="Times New Roman" w:eastAsia="Times New Roman" w:hAnsi="Times New Roman"/>
          <w:b/>
          <w:sz w:val="24"/>
          <w:szCs w:val="24"/>
          <w:lang w:val="uk-UA" w:eastAsia="ru-RU"/>
        </w:rPr>
      </w:pPr>
      <w:r w:rsidRPr="008A1F93">
        <w:rPr>
          <w:rFonts w:ascii="Times New Roman" w:eastAsia="Times New Roman" w:hAnsi="Times New Roman"/>
          <w:b/>
          <w:sz w:val="24"/>
          <w:szCs w:val="24"/>
          <w:lang w:val="uk-UA" w:eastAsia="ru-RU"/>
        </w:rPr>
        <w:t>Практичний модуль</w:t>
      </w:r>
    </w:p>
    <w:p w14:paraId="3A8A21DD" w14:textId="77777777"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1.</w:t>
      </w:r>
      <w:r w:rsidRPr="00135E16">
        <w:rPr>
          <w:rFonts w:ascii="Times New Roman" w:eastAsia="Times New Roman" w:hAnsi="Times New Roman"/>
          <w:bCs/>
          <w:sz w:val="24"/>
          <w:szCs w:val="24"/>
          <w:lang w:val="uk-UA" w:eastAsia="ru-RU"/>
        </w:rPr>
        <w:tab/>
        <w:t xml:space="preserve">Характеристичні параметри мікросвіту і фундаментальні константи. </w:t>
      </w:r>
    </w:p>
    <w:p w14:paraId="6041FFEA" w14:textId="77777777"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2.</w:t>
      </w:r>
      <w:r w:rsidRPr="00135E16">
        <w:rPr>
          <w:rFonts w:ascii="Times New Roman" w:eastAsia="Times New Roman" w:hAnsi="Times New Roman"/>
          <w:bCs/>
          <w:sz w:val="24"/>
          <w:szCs w:val="24"/>
          <w:lang w:val="uk-UA" w:eastAsia="ru-RU"/>
        </w:rPr>
        <w:tab/>
        <w:t>Характерні параметри космічних тіл і фундаментальні константи.</w:t>
      </w:r>
    </w:p>
    <w:p w14:paraId="5F038BAC" w14:textId="77777777"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3.</w:t>
      </w:r>
      <w:r w:rsidRPr="00135E16">
        <w:rPr>
          <w:rFonts w:ascii="Times New Roman" w:eastAsia="Times New Roman" w:hAnsi="Times New Roman"/>
          <w:bCs/>
          <w:sz w:val="24"/>
          <w:szCs w:val="24"/>
          <w:lang w:val="uk-UA" w:eastAsia="ru-RU"/>
        </w:rPr>
        <w:tab/>
        <w:t>Стійкість основних структурних елементів Метагалактики і числові значення фундаментальних констант.</w:t>
      </w:r>
    </w:p>
    <w:p w14:paraId="2345226D" w14:textId="01C355E1"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4.</w:t>
      </w:r>
      <w:r w:rsidRPr="00135E16">
        <w:rPr>
          <w:rFonts w:ascii="Times New Roman" w:eastAsia="Times New Roman" w:hAnsi="Times New Roman"/>
          <w:bCs/>
          <w:sz w:val="24"/>
          <w:szCs w:val="24"/>
          <w:lang w:val="uk-UA" w:eastAsia="ru-RU"/>
        </w:rPr>
        <w:tab/>
        <w:t>Антропний принцип.</w:t>
      </w:r>
    </w:p>
    <w:p w14:paraId="2E4672F6" w14:textId="77777777" w:rsidR="00135E16" w:rsidRPr="008A1F93" w:rsidRDefault="00135E16" w:rsidP="0035400E">
      <w:pPr>
        <w:spacing w:after="0" w:line="240" w:lineRule="auto"/>
        <w:ind w:firstLine="720"/>
        <w:jc w:val="both"/>
        <w:rPr>
          <w:rFonts w:ascii="Times New Roman" w:eastAsia="Times New Roman" w:hAnsi="Times New Roman"/>
          <w:b/>
          <w:sz w:val="24"/>
          <w:szCs w:val="24"/>
          <w:lang w:val="uk-UA" w:eastAsia="ru-RU"/>
        </w:rPr>
      </w:pPr>
      <w:r w:rsidRPr="008A1F93">
        <w:rPr>
          <w:rFonts w:ascii="Times New Roman" w:eastAsia="Times New Roman" w:hAnsi="Times New Roman"/>
          <w:b/>
          <w:sz w:val="24"/>
          <w:szCs w:val="24"/>
          <w:lang w:val="uk-UA" w:eastAsia="ru-RU"/>
        </w:rPr>
        <w:t>Модуль самостійної роботи</w:t>
      </w:r>
    </w:p>
    <w:p w14:paraId="5FB50628" w14:textId="77777777"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1.</w:t>
      </w:r>
      <w:r w:rsidRPr="00135E16">
        <w:rPr>
          <w:rFonts w:ascii="Times New Roman" w:eastAsia="Times New Roman" w:hAnsi="Times New Roman"/>
          <w:bCs/>
          <w:sz w:val="24"/>
          <w:szCs w:val="24"/>
          <w:lang w:val="uk-UA" w:eastAsia="ru-RU"/>
        </w:rPr>
        <w:tab/>
        <w:t>Ньютонівські космологічні моделі.</w:t>
      </w:r>
    </w:p>
    <w:p w14:paraId="3EBA0E9D" w14:textId="77777777"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2.</w:t>
      </w:r>
      <w:r w:rsidRPr="00135E16">
        <w:rPr>
          <w:rFonts w:ascii="Times New Roman" w:eastAsia="Times New Roman" w:hAnsi="Times New Roman"/>
          <w:bCs/>
          <w:sz w:val="24"/>
          <w:szCs w:val="24"/>
          <w:lang w:val="uk-UA" w:eastAsia="ru-RU"/>
        </w:rPr>
        <w:tab/>
        <w:t>Релятивістські космологічні моделі.</w:t>
      </w:r>
    </w:p>
    <w:p w14:paraId="02CF6DF6" w14:textId="77777777"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3.</w:t>
      </w:r>
      <w:r w:rsidRPr="00135E16">
        <w:rPr>
          <w:rFonts w:ascii="Times New Roman" w:eastAsia="Times New Roman" w:hAnsi="Times New Roman"/>
          <w:bCs/>
          <w:sz w:val="24"/>
          <w:szCs w:val="24"/>
          <w:lang w:val="uk-UA" w:eastAsia="ru-RU"/>
        </w:rPr>
        <w:tab/>
        <w:t>Сучасна класифікація елементарних частинок.</w:t>
      </w:r>
    </w:p>
    <w:p w14:paraId="6ABA306F" w14:textId="77777777"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4.</w:t>
      </w:r>
      <w:r w:rsidRPr="00135E16">
        <w:rPr>
          <w:rFonts w:ascii="Times New Roman" w:eastAsia="Times New Roman" w:hAnsi="Times New Roman"/>
          <w:bCs/>
          <w:sz w:val="24"/>
          <w:szCs w:val="24"/>
          <w:lang w:val="uk-UA" w:eastAsia="ru-RU"/>
        </w:rPr>
        <w:tab/>
        <w:t>Поняття про квантову електродинаміку (КЕД).</w:t>
      </w:r>
    </w:p>
    <w:p w14:paraId="03E109C4" w14:textId="77777777"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5.</w:t>
      </w:r>
      <w:r w:rsidRPr="00135E16">
        <w:rPr>
          <w:rFonts w:ascii="Times New Roman" w:eastAsia="Times New Roman" w:hAnsi="Times New Roman"/>
          <w:bCs/>
          <w:sz w:val="24"/>
          <w:szCs w:val="24"/>
          <w:lang w:val="uk-UA" w:eastAsia="ru-RU"/>
        </w:rPr>
        <w:tab/>
        <w:t>Поняття про квантову хромодинаміку (КХД).</w:t>
      </w:r>
    </w:p>
    <w:p w14:paraId="6B405CD9" w14:textId="77777777"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6.</w:t>
      </w:r>
      <w:r w:rsidRPr="00135E16">
        <w:rPr>
          <w:rFonts w:ascii="Times New Roman" w:eastAsia="Times New Roman" w:hAnsi="Times New Roman"/>
          <w:bCs/>
          <w:sz w:val="24"/>
          <w:szCs w:val="24"/>
          <w:lang w:val="uk-UA" w:eastAsia="ru-RU"/>
        </w:rPr>
        <w:tab/>
        <w:t>Поняття про електрослабку теорію. Експериментальні підтвердження.</w:t>
      </w:r>
    </w:p>
    <w:p w14:paraId="1F36D6F6" w14:textId="77777777"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7.</w:t>
      </w:r>
      <w:r w:rsidRPr="00135E16">
        <w:rPr>
          <w:rFonts w:ascii="Times New Roman" w:eastAsia="Times New Roman" w:hAnsi="Times New Roman"/>
          <w:bCs/>
          <w:sz w:val="24"/>
          <w:szCs w:val="24"/>
          <w:lang w:val="uk-UA" w:eastAsia="ru-RU"/>
        </w:rPr>
        <w:tab/>
        <w:t>Велике об’єднання.</w:t>
      </w:r>
    </w:p>
    <w:p w14:paraId="15E16506" w14:textId="77777777" w:rsidR="00135E16" w:rsidRPr="00135E16" w:rsidRDefault="00135E16" w:rsidP="0035400E">
      <w:pPr>
        <w:spacing w:after="0" w:line="240" w:lineRule="auto"/>
        <w:ind w:firstLine="720"/>
        <w:jc w:val="both"/>
        <w:rPr>
          <w:rFonts w:ascii="Times New Roman" w:eastAsia="Times New Roman" w:hAnsi="Times New Roman"/>
          <w:bCs/>
          <w:sz w:val="24"/>
          <w:szCs w:val="24"/>
          <w:lang w:val="uk-UA" w:eastAsia="ru-RU"/>
        </w:rPr>
      </w:pPr>
      <w:r w:rsidRPr="00135E16">
        <w:rPr>
          <w:rFonts w:ascii="Times New Roman" w:eastAsia="Times New Roman" w:hAnsi="Times New Roman"/>
          <w:bCs/>
          <w:sz w:val="24"/>
          <w:szCs w:val="24"/>
          <w:lang w:val="uk-UA" w:eastAsia="ru-RU"/>
        </w:rPr>
        <w:t>8.</w:t>
      </w:r>
      <w:r w:rsidRPr="00135E16">
        <w:rPr>
          <w:rFonts w:ascii="Times New Roman" w:eastAsia="Times New Roman" w:hAnsi="Times New Roman"/>
          <w:bCs/>
          <w:sz w:val="24"/>
          <w:szCs w:val="24"/>
          <w:lang w:val="uk-UA" w:eastAsia="ru-RU"/>
        </w:rPr>
        <w:tab/>
        <w:t>Супероб’єднання.</w:t>
      </w:r>
    </w:p>
    <w:p w14:paraId="41418A1F" w14:textId="55AE047C" w:rsidR="002A09E1" w:rsidRPr="007B7CC7" w:rsidRDefault="002A09E1" w:rsidP="0035400E">
      <w:pPr>
        <w:spacing w:after="0" w:line="240" w:lineRule="auto"/>
        <w:ind w:firstLine="720"/>
        <w:jc w:val="both"/>
        <w:rPr>
          <w:rFonts w:ascii="Times New Roman" w:hAnsi="Times New Roman"/>
          <w:b/>
          <w:bCs/>
          <w:sz w:val="24"/>
          <w:szCs w:val="24"/>
          <w:highlight w:val="yellow"/>
          <w:lang w:val="uk-UA"/>
        </w:rPr>
      </w:pPr>
      <w:r w:rsidRPr="007B7CC7">
        <w:rPr>
          <w:rFonts w:ascii="Times New Roman" w:hAnsi="Times New Roman"/>
          <w:b/>
          <w:bCs/>
          <w:sz w:val="24"/>
          <w:szCs w:val="24"/>
          <w:highlight w:val="yellow"/>
          <w:lang w:val="uk-UA"/>
        </w:rPr>
        <w:t xml:space="preserve">9. </w:t>
      </w:r>
      <w:r w:rsidR="00477A3E" w:rsidRPr="007B7CC7">
        <w:rPr>
          <w:rFonts w:ascii="Times New Roman" w:hAnsi="Times New Roman"/>
          <w:b/>
          <w:bCs/>
          <w:sz w:val="24"/>
          <w:szCs w:val="24"/>
          <w:highlight w:val="yellow"/>
          <w:lang w:val="uk-UA"/>
        </w:rPr>
        <w:t>Система оцінювання та вимоги: форма (метод) контрольного заходу та вимоги до оцінювання програмних результатів навчання</w:t>
      </w:r>
    </w:p>
    <w:p w14:paraId="1E04DAF9" w14:textId="43D93C4A" w:rsidR="002A09E1" w:rsidRPr="007B7CC7" w:rsidRDefault="00C1132D" w:rsidP="0035400E">
      <w:pPr>
        <w:spacing w:after="0" w:line="240" w:lineRule="auto"/>
        <w:ind w:firstLine="720"/>
        <w:rPr>
          <w:rFonts w:ascii="Times New Roman" w:hAnsi="Times New Roman"/>
          <w:b/>
          <w:bCs/>
          <w:sz w:val="24"/>
          <w:szCs w:val="24"/>
          <w:highlight w:val="yellow"/>
          <w:lang w:val="uk-UA"/>
        </w:rPr>
      </w:pPr>
      <w:r w:rsidRPr="00135E16">
        <w:rPr>
          <w:rFonts w:ascii="Times New Roman" w:eastAsia="Times New Roman" w:hAnsi="Times New Roman"/>
          <w:b/>
          <w:sz w:val="24"/>
          <w:szCs w:val="24"/>
          <w:lang w:val="uk-UA" w:eastAsia="ru-RU"/>
        </w:rPr>
        <w:t>Змістовий модуль 1. Тема: Визначення фундаментальних констант математики і фізики</w:t>
      </w:r>
      <w:r w:rsidRPr="007B7CC7">
        <w:rPr>
          <w:rFonts w:ascii="Times New Roman" w:hAnsi="Times New Roman"/>
          <w:b/>
          <w:bCs/>
          <w:sz w:val="24"/>
          <w:szCs w:val="24"/>
          <w:highlight w:val="yellow"/>
          <w:lang w:val="uk-UA"/>
        </w:rPr>
        <w:t xml:space="preserve"> </w:t>
      </w:r>
      <w:r w:rsidR="00AB7153" w:rsidRPr="007B7CC7">
        <w:rPr>
          <w:rFonts w:ascii="Times New Roman" w:hAnsi="Times New Roman"/>
          <w:b/>
          <w:bCs/>
          <w:sz w:val="24"/>
          <w:szCs w:val="24"/>
          <w:highlight w:val="yellow"/>
          <w:lang w:val="uk-UA"/>
        </w:rPr>
        <w:t>М</w:t>
      </w:r>
      <w:r w:rsidR="002A09E1" w:rsidRPr="007B7CC7">
        <w:rPr>
          <w:rFonts w:ascii="Times New Roman" w:hAnsi="Times New Roman"/>
          <w:b/>
          <w:bCs/>
          <w:sz w:val="24"/>
          <w:szCs w:val="24"/>
          <w:highlight w:val="yellow"/>
          <w:lang w:val="uk-UA"/>
        </w:rPr>
        <w:t>аксимальна кількість балів за цей модуль</w:t>
      </w:r>
      <w:r w:rsidR="00AB7153" w:rsidRPr="007B7CC7">
        <w:rPr>
          <w:rFonts w:ascii="Times New Roman" w:hAnsi="Times New Roman"/>
          <w:b/>
          <w:bCs/>
          <w:sz w:val="24"/>
          <w:szCs w:val="24"/>
          <w:highlight w:val="yellow"/>
          <w:lang w:val="uk-UA"/>
        </w:rPr>
        <w:t xml:space="preserve"> </w:t>
      </w:r>
      <w:r w:rsidR="00125F96" w:rsidRPr="007B7CC7">
        <w:rPr>
          <w:rFonts w:ascii="Times New Roman" w:hAnsi="Times New Roman"/>
          <w:b/>
          <w:bCs/>
          <w:sz w:val="24"/>
          <w:szCs w:val="24"/>
          <w:highlight w:val="yellow"/>
          <w:lang w:val="uk-UA"/>
        </w:rPr>
        <w:t>–</w:t>
      </w:r>
      <w:r w:rsidR="00AB7153" w:rsidRPr="007B7CC7">
        <w:rPr>
          <w:rFonts w:ascii="Times New Roman" w:hAnsi="Times New Roman"/>
          <w:b/>
          <w:bCs/>
          <w:sz w:val="24"/>
          <w:szCs w:val="24"/>
          <w:highlight w:val="yellow"/>
          <w:lang w:val="uk-UA"/>
        </w:rPr>
        <w:t xml:space="preserve"> 3</w:t>
      </w:r>
      <w:r w:rsidR="00125F96" w:rsidRPr="007B7CC7">
        <w:rPr>
          <w:rFonts w:ascii="Times New Roman" w:hAnsi="Times New Roman"/>
          <w:b/>
          <w:bCs/>
          <w:sz w:val="24"/>
          <w:szCs w:val="24"/>
          <w:highlight w:val="yellow"/>
          <w:lang w:val="uk-UA"/>
        </w:rPr>
        <w:t>1,5</w:t>
      </w:r>
    </w:p>
    <w:p w14:paraId="3B515015" w14:textId="77777777" w:rsidR="00477A3E" w:rsidRPr="007B7CC7" w:rsidRDefault="00477A3E" w:rsidP="0035400E">
      <w:pPr>
        <w:spacing w:after="0" w:line="240" w:lineRule="auto"/>
        <w:ind w:firstLine="720"/>
        <w:rPr>
          <w:rFonts w:ascii="Times New Roman" w:hAnsi="Times New Roman"/>
          <w:bCs/>
          <w:sz w:val="24"/>
          <w:szCs w:val="24"/>
          <w:highlight w:val="yellow"/>
          <w:lang w:val="uk-UA"/>
        </w:rPr>
      </w:pPr>
      <w:r w:rsidRPr="007B7CC7">
        <w:rPr>
          <w:rFonts w:ascii="Times New Roman" w:hAnsi="Times New Roman"/>
          <w:bCs/>
          <w:sz w:val="24"/>
          <w:szCs w:val="24"/>
          <w:highlight w:val="yellow"/>
          <w:lang w:val="uk-UA"/>
        </w:rPr>
        <w:t>Форма (метод) контрольного заходу, критерії оцінювання та бали</w:t>
      </w:r>
    </w:p>
    <w:p w14:paraId="397A165D" w14:textId="77777777" w:rsidR="002C4533" w:rsidRPr="007B7CC7" w:rsidRDefault="002C4533" w:rsidP="0035400E">
      <w:pPr>
        <w:spacing w:after="0" w:line="240" w:lineRule="auto"/>
        <w:ind w:firstLine="720"/>
        <w:rPr>
          <w:rFonts w:ascii="Times New Roman" w:hAnsi="Times New Roman"/>
          <w:bCs/>
          <w:sz w:val="24"/>
          <w:szCs w:val="24"/>
          <w:highlight w:val="yellow"/>
          <w:lang w:val="uk-UA"/>
        </w:rPr>
      </w:pPr>
      <w:r w:rsidRPr="007B7CC7">
        <w:rPr>
          <w:rFonts w:ascii="Times New Roman" w:hAnsi="Times New Roman"/>
          <w:bCs/>
          <w:sz w:val="24"/>
          <w:szCs w:val="24"/>
          <w:highlight w:val="yellow"/>
          <w:lang w:val="uk-UA"/>
        </w:rPr>
        <w:t>Робота на лекції – 6 балів (по 0,5 балу за 1 лекцію</w:t>
      </w:r>
      <w:r w:rsidR="00125F96" w:rsidRPr="007B7CC7">
        <w:rPr>
          <w:rFonts w:ascii="Times New Roman" w:hAnsi="Times New Roman"/>
          <w:bCs/>
          <w:sz w:val="24"/>
          <w:szCs w:val="24"/>
          <w:highlight w:val="yellow"/>
          <w:lang w:val="uk-UA"/>
        </w:rPr>
        <w:t>, 12 лекційних занять</w:t>
      </w:r>
      <w:r w:rsidRPr="007B7CC7">
        <w:rPr>
          <w:rFonts w:ascii="Times New Roman" w:hAnsi="Times New Roman"/>
          <w:bCs/>
          <w:sz w:val="24"/>
          <w:szCs w:val="24"/>
          <w:highlight w:val="yellow"/>
          <w:lang w:val="uk-UA"/>
        </w:rPr>
        <w:t>)</w:t>
      </w:r>
    </w:p>
    <w:p w14:paraId="1BB8B45F" w14:textId="77777777" w:rsidR="002C4533" w:rsidRPr="007B7CC7" w:rsidRDefault="002C4533" w:rsidP="0035400E">
      <w:pPr>
        <w:spacing w:after="0" w:line="240" w:lineRule="auto"/>
        <w:ind w:firstLine="720"/>
        <w:rPr>
          <w:rFonts w:ascii="Times New Roman" w:hAnsi="Times New Roman"/>
          <w:bCs/>
          <w:sz w:val="24"/>
          <w:szCs w:val="24"/>
          <w:highlight w:val="yellow"/>
          <w:lang w:val="uk-UA"/>
        </w:rPr>
      </w:pPr>
      <w:r w:rsidRPr="007B7CC7">
        <w:rPr>
          <w:rFonts w:ascii="Times New Roman" w:hAnsi="Times New Roman"/>
          <w:bCs/>
          <w:sz w:val="24"/>
          <w:szCs w:val="24"/>
          <w:highlight w:val="yellow"/>
          <w:lang w:val="uk-UA"/>
        </w:rPr>
        <w:t xml:space="preserve">Практичні заняття – 15 балів (по 1,5 бали за </w:t>
      </w:r>
      <w:r w:rsidR="00125F96" w:rsidRPr="007B7CC7">
        <w:rPr>
          <w:rFonts w:ascii="Times New Roman" w:hAnsi="Times New Roman"/>
          <w:bCs/>
          <w:sz w:val="24"/>
          <w:szCs w:val="24"/>
          <w:highlight w:val="yellow"/>
          <w:lang w:val="uk-UA"/>
        </w:rPr>
        <w:t xml:space="preserve">1 практичне, </w:t>
      </w:r>
      <w:r w:rsidRPr="007B7CC7">
        <w:rPr>
          <w:rFonts w:ascii="Times New Roman" w:hAnsi="Times New Roman"/>
          <w:bCs/>
          <w:sz w:val="24"/>
          <w:szCs w:val="24"/>
          <w:highlight w:val="yellow"/>
          <w:lang w:val="uk-UA"/>
        </w:rPr>
        <w:t>10 практичних занять)</w:t>
      </w:r>
    </w:p>
    <w:p w14:paraId="60FA1B99" w14:textId="77777777" w:rsidR="002C4533" w:rsidRPr="007B7CC7" w:rsidRDefault="002C4533" w:rsidP="0035400E">
      <w:pPr>
        <w:spacing w:after="0" w:line="240" w:lineRule="auto"/>
        <w:ind w:firstLine="720"/>
        <w:rPr>
          <w:rFonts w:ascii="Times New Roman" w:hAnsi="Times New Roman"/>
          <w:bCs/>
          <w:sz w:val="24"/>
          <w:szCs w:val="24"/>
          <w:highlight w:val="yellow"/>
          <w:lang w:val="uk-UA"/>
        </w:rPr>
      </w:pPr>
      <w:r w:rsidRPr="007B7CC7">
        <w:rPr>
          <w:rFonts w:ascii="Times New Roman" w:hAnsi="Times New Roman"/>
          <w:bCs/>
          <w:sz w:val="24"/>
          <w:szCs w:val="24"/>
          <w:highlight w:val="yellow"/>
          <w:lang w:val="uk-UA"/>
        </w:rPr>
        <w:t xml:space="preserve">Контрольна робота – </w:t>
      </w:r>
      <w:r w:rsidR="00125F96" w:rsidRPr="007B7CC7">
        <w:rPr>
          <w:rFonts w:ascii="Times New Roman" w:hAnsi="Times New Roman"/>
          <w:bCs/>
          <w:sz w:val="24"/>
          <w:szCs w:val="24"/>
          <w:highlight w:val="yellow"/>
          <w:lang w:val="uk-UA"/>
        </w:rPr>
        <w:t>3</w:t>
      </w:r>
      <w:r w:rsidRPr="007B7CC7">
        <w:rPr>
          <w:rFonts w:ascii="Times New Roman" w:hAnsi="Times New Roman"/>
          <w:bCs/>
          <w:sz w:val="24"/>
          <w:szCs w:val="24"/>
          <w:highlight w:val="yellow"/>
          <w:lang w:val="uk-UA"/>
        </w:rPr>
        <w:t xml:space="preserve"> бал</w:t>
      </w:r>
      <w:r w:rsidR="00125F96" w:rsidRPr="007B7CC7">
        <w:rPr>
          <w:rFonts w:ascii="Times New Roman" w:hAnsi="Times New Roman"/>
          <w:bCs/>
          <w:sz w:val="24"/>
          <w:szCs w:val="24"/>
          <w:highlight w:val="yellow"/>
          <w:lang w:val="uk-UA"/>
        </w:rPr>
        <w:t>и (2 контрольні роботи по 1,5 балів)</w:t>
      </w:r>
      <w:r w:rsidRPr="007B7CC7">
        <w:rPr>
          <w:rFonts w:ascii="Times New Roman" w:hAnsi="Times New Roman"/>
          <w:bCs/>
          <w:sz w:val="24"/>
          <w:szCs w:val="24"/>
          <w:highlight w:val="yellow"/>
          <w:lang w:val="uk-UA"/>
        </w:rPr>
        <w:t>.</w:t>
      </w:r>
    </w:p>
    <w:p w14:paraId="76019D9C" w14:textId="06135635" w:rsidR="00AB7153" w:rsidRPr="00C1132D" w:rsidRDefault="00C1132D" w:rsidP="00C1132D">
      <w:pPr>
        <w:spacing w:after="0" w:line="240" w:lineRule="auto"/>
        <w:jc w:val="both"/>
        <w:rPr>
          <w:rFonts w:ascii="Times New Roman" w:eastAsia="Times New Roman" w:hAnsi="Times New Roman"/>
          <w:b/>
          <w:sz w:val="24"/>
          <w:szCs w:val="24"/>
          <w:lang w:val="uk-UA" w:eastAsia="ru-RU"/>
        </w:rPr>
      </w:pPr>
      <w:r w:rsidRPr="00135E16">
        <w:rPr>
          <w:rFonts w:ascii="Times New Roman" w:eastAsia="Times New Roman" w:hAnsi="Times New Roman"/>
          <w:b/>
          <w:sz w:val="24"/>
          <w:szCs w:val="24"/>
          <w:lang w:val="uk-UA" w:eastAsia="ru-RU"/>
        </w:rPr>
        <w:t>Змістовий модуль 2. Тема: Стійкість основних структурних елементів Метагалактики і фундаментальні константи. Антропний принцип</w:t>
      </w:r>
    </w:p>
    <w:p w14:paraId="3708727E" w14:textId="77777777" w:rsidR="002A09E1" w:rsidRPr="007B7CC7" w:rsidRDefault="00AB7153" w:rsidP="0035400E">
      <w:pPr>
        <w:spacing w:after="0" w:line="240" w:lineRule="auto"/>
        <w:ind w:firstLine="720"/>
        <w:rPr>
          <w:rFonts w:ascii="Times New Roman" w:hAnsi="Times New Roman"/>
          <w:b/>
          <w:bCs/>
          <w:sz w:val="24"/>
          <w:szCs w:val="24"/>
          <w:highlight w:val="yellow"/>
          <w:lang w:val="uk-UA"/>
        </w:rPr>
      </w:pPr>
      <w:r w:rsidRPr="007B7CC7">
        <w:rPr>
          <w:rFonts w:ascii="Times New Roman" w:hAnsi="Times New Roman"/>
          <w:b/>
          <w:bCs/>
          <w:sz w:val="24"/>
          <w:szCs w:val="24"/>
          <w:highlight w:val="yellow"/>
          <w:lang w:val="uk-UA"/>
        </w:rPr>
        <w:t>М</w:t>
      </w:r>
      <w:r w:rsidR="002A09E1" w:rsidRPr="007B7CC7">
        <w:rPr>
          <w:rFonts w:ascii="Times New Roman" w:hAnsi="Times New Roman"/>
          <w:b/>
          <w:bCs/>
          <w:sz w:val="24"/>
          <w:szCs w:val="24"/>
          <w:highlight w:val="yellow"/>
          <w:lang w:val="uk-UA"/>
        </w:rPr>
        <w:t>аксимальна кількість балів за цей модуль</w:t>
      </w:r>
      <w:r w:rsidRPr="007B7CC7">
        <w:rPr>
          <w:rFonts w:ascii="Times New Roman" w:hAnsi="Times New Roman"/>
          <w:b/>
          <w:bCs/>
          <w:sz w:val="24"/>
          <w:szCs w:val="24"/>
          <w:highlight w:val="yellow"/>
          <w:lang w:val="uk-UA"/>
        </w:rPr>
        <w:t xml:space="preserve"> – </w:t>
      </w:r>
      <w:r w:rsidR="00281F6A" w:rsidRPr="007B7CC7">
        <w:rPr>
          <w:rFonts w:ascii="Times New Roman" w:hAnsi="Times New Roman"/>
          <w:b/>
          <w:bCs/>
          <w:sz w:val="24"/>
          <w:szCs w:val="24"/>
          <w:highlight w:val="yellow"/>
          <w:lang w:val="uk-UA"/>
        </w:rPr>
        <w:t>28,5</w:t>
      </w:r>
      <w:r w:rsidRPr="007B7CC7">
        <w:rPr>
          <w:rFonts w:ascii="Times New Roman" w:hAnsi="Times New Roman"/>
          <w:b/>
          <w:bCs/>
          <w:sz w:val="24"/>
          <w:szCs w:val="24"/>
          <w:highlight w:val="yellow"/>
          <w:lang w:val="uk-UA"/>
        </w:rPr>
        <w:t>.</w:t>
      </w:r>
    </w:p>
    <w:p w14:paraId="5A1D1953" w14:textId="77777777" w:rsidR="00477A3E" w:rsidRPr="007B7CC7" w:rsidRDefault="00477A3E" w:rsidP="0035400E">
      <w:pPr>
        <w:spacing w:after="0" w:line="240" w:lineRule="auto"/>
        <w:ind w:firstLine="720"/>
        <w:rPr>
          <w:rFonts w:ascii="Times New Roman" w:hAnsi="Times New Roman"/>
          <w:bCs/>
          <w:sz w:val="24"/>
          <w:szCs w:val="24"/>
          <w:highlight w:val="yellow"/>
          <w:lang w:val="uk-UA"/>
        </w:rPr>
      </w:pPr>
      <w:r w:rsidRPr="007B7CC7">
        <w:rPr>
          <w:rFonts w:ascii="Times New Roman" w:hAnsi="Times New Roman"/>
          <w:bCs/>
          <w:sz w:val="24"/>
          <w:szCs w:val="24"/>
          <w:highlight w:val="yellow"/>
          <w:lang w:val="uk-UA"/>
        </w:rPr>
        <w:t>Форма (метод) контрольного заходу, критерії оцінювання та бали</w:t>
      </w:r>
    </w:p>
    <w:p w14:paraId="29615EEB" w14:textId="77777777" w:rsidR="00125F96" w:rsidRPr="007B7CC7" w:rsidRDefault="00125F96" w:rsidP="0035400E">
      <w:pPr>
        <w:spacing w:after="0" w:line="240" w:lineRule="auto"/>
        <w:ind w:firstLine="720"/>
        <w:rPr>
          <w:rFonts w:ascii="Times New Roman" w:hAnsi="Times New Roman"/>
          <w:bCs/>
          <w:sz w:val="24"/>
          <w:szCs w:val="24"/>
          <w:highlight w:val="yellow"/>
          <w:lang w:val="uk-UA"/>
        </w:rPr>
      </w:pPr>
      <w:r w:rsidRPr="007B7CC7">
        <w:rPr>
          <w:rFonts w:ascii="Times New Roman" w:hAnsi="Times New Roman"/>
          <w:bCs/>
          <w:sz w:val="24"/>
          <w:szCs w:val="24"/>
          <w:highlight w:val="yellow"/>
          <w:lang w:val="uk-UA"/>
        </w:rPr>
        <w:t>Робота на лекції – 6 балів (по 0,5 балу за 1 лекцію)</w:t>
      </w:r>
    </w:p>
    <w:p w14:paraId="17832814" w14:textId="77777777" w:rsidR="00125F96" w:rsidRPr="007B7CC7" w:rsidRDefault="00125F96" w:rsidP="0035400E">
      <w:pPr>
        <w:spacing w:after="0" w:line="240" w:lineRule="auto"/>
        <w:ind w:firstLine="720"/>
        <w:rPr>
          <w:rFonts w:ascii="Times New Roman" w:hAnsi="Times New Roman"/>
          <w:bCs/>
          <w:sz w:val="24"/>
          <w:szCs w:val="24"/>
          <w:highlight w:val="yellow"/>
          <w:lang w:val="uk-UA"/>
        </w:rPr>
      </w:pPr>
      <w:r w:rsidRPr="007B7CC7">
        <w:rPr>
          <w:rFonts w:ascii="Times New Roman" w:hAnsi="Times New Roman"/>
          <w:bCs/>
          <w:sz w:val="24"/>
          <w:szCs w:val="24"/>
          <w:highlight w:val="yellow"/>
          <w:lang w:val="uk-UA"/>
        </w:rPr>
        <w:t xml:space="preserve">Практичні заняття – </w:t>
      </w:r>
      <w:r w:rsidR="00281F6A" w:rsidRPr="007B7CC7">
        <w:rPr>
          <w:rFonts w:ascii="Times New Roman" w:hAnsi="Times New Roman"/>
          <w:bCs/>
          <w:sz w:val="24"/>
          <w:szCs w:val="24"/>
          <w:highlight w:val="yellow"/>
          <w:lang w:val="uk-UA"/>
        </w:rPr>
        <w:t>13,5</w:t>
      </w:r>
      <w:r w:rsidRPr="007B7CC7">
        <w:rPr>
          <w:rFonts w:ascii="Times New Roman" w:hAnsi="Times New Roman"/>
          <w:bCs/>
          <w:sz w:val="24"/>
          <w:szCs w:val="24"/>
          <w:highlight w:val="yellow"/>
          <w:lang w:val="uk-UA"/>
        </w:rPr>
        <w:t xml:space="preserve"> балів (по 1,5 бали за 9 практичних занять)</w:t>
      </w:r>
    </w:p>
    <w:p w14:paraId="6758365B" w14:textId="77777777" w:rsidR="00125F96" w:rsidRPr="007B7CC7" w:rsidRDefault="00125F96" w:rsidP="0035400E">
      <w:pPr>
        <w:spacing w:after="0" w:line="240" w:lineRule="auto"/>
        <w:ind w:firstLine="720"/>
        <w:rPr>
          <w:rFonts w:ascii="Times New Roman" w:hAnsi="Times New Roman"/>
          <w:bCs/>
          <w:sz w:val="24"/>
          <w:szCs w:val="24"/>
          <w:highlight w:val="yellow"/>
          <w:lang w:val="uk-UA"/>
        </w:rPr>
      </w:pPr>
      <w:r w:rsidRPr="007B7CC7">
        <w:rPr>
          <w:rFonts w:ascii="Times New Roman" w:hAnsi="Times New Roman"/>
          <w:bCs/>
          <w:sz w:val="24"/>
          <w:szCs w:val="24"/>
          <w:highlight w:val="yellow"/>
          <w:lang w:val="uk-UA"/>
        </w:rPr>
        <w:t>Контрольна робота – 1,5 балів.</w:t>
      </w:r>
    </w:p>
    <w:p w14:paraId="3E2A36B2" w14:textId="77777777" w:rsidR="00B77CFB" w:rsidRPr="007B7CC7" w:rsidRDefault="00B77CFB" w:rsidP="0035400E">
      <w:pPr>
        <w:spacing w:after="0" w:line="240" w:lineRule="auto"/>
        <w:ind w:firstLine="720"/>
        <w:jc w:val="both"/>
        <w:rPr>
          <w:rFonts w:ascii="Times New Roman" w:hAnsi="Times New Roman"/>
          <w:bCs/>
          <w:sz w:val="24"/>
          <w:szCs w:val="24"/>
          <w:highlight w:val="yellow"/>
          <w:lang w:val="uk-UA"/>
        </w:rPr>
      </w:pPr>
      <w:r w:rsidRPr="007B7CC7">
        <w:rPr>
          <w:rFonts w:ascii="Times New Roman" w:hAnsi="Times New Roman"/>
          <w:bCs/>
          <w:sz w:val="24"/>
          <w:szCs w:val="24"/>
          <w:highlight w:val="yellow"/>
          <w:lang w:val="uk-UA"/>
        </w:rPr>
        <w:t>Під час заповнення журналу бали за тему отриманні під час роботи на лекції та практичному занятті сумуються, та виставляються на сторінці практичного заняття.</w:t>
      </w:r>
    </w:p>
    <w:p w14:paraId="1A64EEE6" w14:textId="2EDEE774" w:rsidR="00477A3E" w:rsidRPr="00C1132D" w:rsidRDefault="003F1F51" w:rsidP="00C1132D">
      <w:pPr>
        <w:spacing w:after="0" w:line="240" w:lineRule="auto"/>
        <w:ind w:firstLine="720"/>
        <w:jc w:val="both"/>
        <w:rPr>
          <w:rFonts w:ascii="Times New Roman" w:hAnsi="Times New Roman"/>
          <w:bCs/>
          <w:sz w:val="24"/>
          <w:szCs w:val="24"/>
          <w:lang w:val="uk-UA"/>
        </w:rPr>
      </w:pPr>
      <w:r w:rsidRPr="007B7CC7">
        <w:rPr>
          <w:rFonts w:ascii="Times New Roman" w:hAnsi="Times New Roman"/>
          <w:bCs/>
          <w:sz w:val="24"/>
          <w:szCs w:val="24"/>
          <w:highlight w:val="yellow"/>
          <w:lang w:val="uk-UA"/>
        </w:rPr>
        <w:t>Студенти можуть отримати до 10% бонусних балів за виконання індивідуальних завдань</w:t>
      </w:r>
      <w:r w:rsidR="00281B79" w:rsidRPr="007B7CC7">
        <w:rPr>
          <w:rFonts w:ascii="Times New Roman" w:hAnsi="Times New Roman"/>
          <w:bCs/>
          <w:sz w:val="24"/>
          <w:szCs w:val="24"/>
          <w:highlight w:val="yellow"/>
          <w:lang w:val="uk-UA"/>
        </w:rPr>
        <w:t>, підготов</w:t>
      </w:r>
      <w:r w:rsidR="00AB7153" w:rsidRPr="007B7CC7">
        <w:rPr>
          <w:rFonts w:ascii="Times New Roman" w:hAnsi="Times New Roman"/>
          <w:bCs/>
          <w:sz w:val="24"/>
          <w:szCs w:val="24"/>
          <w:highlight w:val="yellow"/>
          <w:lang w:val="uk-UA"/>
        </w:rPr>
        <w:t>ку</w:t>
      </w:r>
      <w:r w:rsidR="00281B79" w:rsidRPr="007B7CC7">
        <w:rPr>
          <w:rFonts w:ascii="Times New Roman" w:hAnsi="Times New Roman"/>
          <w:bCs/>
          <w:sz w:val="24"/>
          <w:szCs w:val="24"/>
          <w:highlight w:val="yellow"/>
          <w:lang w:val="uk-UA"/>
        </w:rPr>
        <w:t xml:space="preserve"> </w:t>
      </w:r>
      <w:r w:rsidR="00AB7153" w:rsidRPr="007B7CC7">
        <w:rPr>
          <w:rFonts w:ascii="Times New Roman" w:hAnsi="Times New Roman"/>
          <w:bCs/>
          <w:sz w:val="24"/>
          <w:szCs w:val="24"/>
          <w:highlight w:val="yellow"/>
          <w:lang w:val="uk-UA"/>
        </w:rPr>
        <w:t>презентацій</w:t>
      </w:r>
      <w:r w:rsidR="00281B79" w:rsidRPr="007B7CC7">
        <w:rPr>
          <w:rFonts w:ascii="Times New Roman" w:hAnsi="Times New Roman"/>
          <w:bCs/>
          <w:sz w:val="24"/>
          <w:szCs w:val="24"/>
          <w:highlight w:val="yellow"/>
          <w:lang w:val="uk-UA"/>
        </w:rPr>
        <w:t xml:space="preserve"> з </w:t>
      </w:r>
      <w:r w:rsidR="00AB7153" w:rsidRPr="007B7CC7">
        <w:rPr>
          <w:rFonts w:ascii="Times New Roman" w:hAnsi="Times New Roman"/>
          <w:bCs/>
          <w:sz w:val="24"/>
          <w:szCs w:val="24"/>
          <w:highlight w:val="yellow"/>
          <w:lang w:val="uk-UA"/>
        </w:rPr>
        <w:t>дисципліни</w:t>
      </w:r>
      <w:r w:rsidR="002C4533" w:rsidRPr="007B7CC7">
        <w:rPr>
          <w:rFonts w:ascii="Times New Roman" w:hAnsi="Times New Roman"/>
          <w:bCs/>
          <w:sz w:val="24"/>
          <w:szCs w:val="24"/>
          <w:highlight w:val="yellow"/>
          <w:lang w:val="uk-UA"/>
        </w:rPr>
        <w:t xml:space="preserve"> (в тому числі англійською мовою)</w:t>
      </w:r>
      <w:r w:rsidRPr="007B7CC7">
        <w:rPr>
          <w:rFonts w:ascii="Times New Roman" w:hAnsi="Times New Roman"/>
          <w:bCs/>
          <w:sz w:val="24"/>
          <w:szCs w:val="24"/>
          <w:highlight w:val="yellow"/>
          <w:lang w:val="uk-UA"/>
        </w:rPr>
        <w:t>, участь у конкурсах наукових робіт, предметних олімпіадах, конкурсах, неформальній та інформальній освіті.</w:t>
      </w:r>
    </w:p>
    <w:p w14:paraId="2D2DAD52" w14:textId="441724CB" w:rsidR="00AB7153" w:rsidRPr="003E1F91" w:rsidRDefault="00AB7153" w:rsidP="003E1F91">
      <w:pPr>
        <w:spacing w:after="0" w:line="240" w:lineRule="auto"/>
        <w:ind w:firstLine="720"/>
        <w:jc w:val="both"/>
        <w:rPr>
          <w:rFonts w:ascii="Times New Roman" w:hAnsi="Times New Roman"/>
          <w:b/>
          <w:bCs/>
          <w:sz w:val="24"/>
          <w:szCs w:val="24"/>
          <w:lang w:val="uk-UA"/>
        </w:rPr>
      </w:pPr>
      <w:r w:rsidRPr="003E1F91">
        <w:rPr>
          <w:rFonts w:ascii="Times New Roman" w:hAnsi="Times New Roman"/>
          <w:b/>
          <w:bCs/>
          <w:sz w:val="24"/>
          <w:szCs w:val="24"/>
          <w:lang w:val="uk-UA"/>
        </w:rPr>
        <w:lastRenderedPageBreak/>
        <w:t>Критерії оцінювання за підсумковою формою контролю</w:t>
      </w:r>
    </w:p>
    <w:p w14:paraId="46DC6FF4" w14:textId="77777777" w:rsidR="00C1132D" w:rsidRPr="003E1F91" w:rsidRDefault="00C1132D" w:rsidP="003E1F91">
      <w:pPr>
        <w:pStyle w:val="a6"/>
        <w:spacing w:after="0" w:line="240" w:lineRule="auto"/>
        <w:ind w:left="0" w:firstLine="720"/>
        <w:jc w:val="both"/>
        <w:rPr>
          <w:rFonts w:ascii="Times New Roman" w:hAnsi="Times New Roman"/>
          <w:sz w:val="24"/>
          <w:szCs w:val="24"/>
        </w:rPr>
      </w:pPr>
      <w:r w:rsidRPr="003E1F91">
        <w:rPr>
          <w:rFonts w:ascii="Times New Roman" w:hAnsi="Times New Roman"/>
          <w:sz w:val="24"/>
          <w:szCs w:val="24"/>
          <w:lang w:val="uk-UA"/>
        </w:rPr>
        <w:t xml:space="preserve">Для успішного складання підсумкового контролю з дисципліни вимагається 100% відвідування очне або дистанційне відвідування всіх лекційних занять. Пропуск понад 25% занять без поважної причини буде оцінений як </w:t>
      </w:r>
      <w:r w:rsidRPr="003E1F91">
        <w:rPr>
          <w:rFonts w:ascii="Times New Roman" w:hAnsi="Times New Roman"/>
          <w:sz w:val="24"/>
          <w:szCs w:val="24"/>
          <w:lang w:val="en-US"/>
        </w:rPr>
        <w:t>FX</w:t>
      </w:r>
      <w:r w:rsidRPr="003E1F91">
        <w:rPr>
          <w:rFonts w:ascii="Times New Roman" w:hAnsi="Times New Roman"/>
          <w:sz w:val="24"/>
          <w:szCs w:val="24"/>
        </w:rPr>
        <w:t>.</w:t>
      </w:r>
    </w:p>
    <w:p w14:paraId="11BFAEF2" w14:textId="77777777" w:rsidR="00C1132D" w:rsidRPr="003E1F91" w:rsidRDefault="00C1132D" w:rsidP="003E1F91">
      <w:pPr>
        <w:pStyle w:val="a6"/>
        <w:spacing w:after="0" w:line="240" w:lineRule="auto"/>
        <w:ind w:left="0" w:firstLine="720"/>
        <w:jc w:val="both"/>
        <w:rPr>
          <w:rFonts w:ascii="Times New Roman" w:hAnsi="Times New Roman"/>
          <w:sz w:val="24"/>
          <w:szCs w:val="24"/>
          <w:lang w:val="uk-UA"/>
        </w:rPr>
      </w:pPr>
      <w:r w:rsidRPr="003E1F91">
        <w:rPr>
          <w:rFonts w:ascii="Times New Roman" w:hAnsi="Times New Roman"/>
          <w:sz w:val="24"/>
          <w:szCs w:val="24"/>
          <w:lang w:val="uk-UA"/>
        </w:rPr>
        <w:t xml:space="preserve">Для успішного складання підсумкового контролю з дисципліни (екзамен) необхідно протягом семестру набрати мінімум 40 балів (максимум 60 балів) за такі види діяльності як: робота на лекції, розв’язування задач на практичних заняттях, виконання лабораторних робіт, а також розв’язування домашніх контрольних робіт. 40 балів студент має можливість набрати під час екзамену в кінці семестру. </w:t>
      </w:r>
    </w:p>
    <w:p w14:paraId="01A74273" w14:textId="77777777" w:rsidR="00C1132D" w:rsidRPr="003E1F91" w:rsidRDefault="00C1132D" w:rsidP="003E1F91">
      <w:pPr>
        <w:pStyle w:val="a6"/>
        <w:spacing w:after="0" w:line="240" w:lineRule="auto"/>
        <w:ind w:left="0" w:firstLine="720"/>
        <w:jc w:val="both"/>
        <w:rPr>
          <w:rFonts w:ascii="Times New Roman" w:hAnsi="Times New Roman"/>
          <w:sz w:val="24"/>
          <w:szCs w:val="24"/>
          <w:lang w:val="uk-UA"/>
        </w:rPr>
      </w:pPr>
      <w:r w:rsidRPr="003E1F91">
        <w:rPr>
          <w:rFonts w:ascii="Times New Roman" w:hAnsi="Times New Roman"/>
          <w:sz w:val="24"/>
          <w:szCs w:val="24"/>
          <w:lang w:val="uk-UA"/>
        </w:rPr>
        <w:t>До всіх студентів освітньої програми відбувається абсолютно рівне ставлення.</w:t>
      </w:r>
    </w:p>
    <w:p w14:paraId="08ACE2AA" w14:textId="77777777" w:rsidR="00C1132D" w:rsidRPr="003E1F91" w:rsidRDefault="00C1132D" w:rsidP="003E1F91">
      <w:pPr>
        <w:pStyle w:val="a6"/>
        <w:spacing w:after="0" w:line="240" w:lineRule="auto"/>
        <w:ind w:left="0" w:firstLine="720"/>
        <w:jc w:val="both"/>
        <w:rPr>
          <w:rFonts w:ascii="Times New Roman" w:hAnsi="Times New Roman"/>
          <w:sz w:val="24"/>
          <w:szCs w:val="24"/>
          <w:lang w:val="uk-UA"/>
        </w:rPr>
      </w:pPr>
      <w:r w:rsidRPr="003E1F91">
        <w:rPr>
          <w:rFonts w:ascii="Times New Roman" w:hAnsi="Times New Roman"/>
          <w:sz w:val="24"/>
          <w:szCs w:val="24"/>
          <w:lang w:val="uk-UA"/>
        </w:rPr>
        <w:t>Високо цінується академічна доброчесність. Від усіх студентів вимагається дотримання кодексу академічної доброчесності ХДУ. Виявлення порушення є серйозним проступком, який може призвести до несправедливого перерозподілу оцінок і, як наслідок, загального рейтингу студентів. Результатом виявлення плагіату під час виконання практичних та лабораторних завдань, контрольних робіт чи тестів зі сторони студента завдання буде нульове оцінювання цього завдання з послідовним зниженням підсумкової оцінки дисципліни принаймні на одну літеру. Будь ласка, поставтесь до цього питання серйозно та відповідально.</w:t>
      </w:r>
    </w:p>
    <w:p w14:paraId="7279185E" w14:textId="77777777" w:rsidR="002A09E1" w:rsidRPr="003E1F91" w:rsidRDefault="002A09E1" w:rsidP="003E1F91">
      <w:pPr>
        <w:spacing w:after="0" w:line="240" w:lineRule="auto"/>
        <w:ind w:firstLine="720"/>
        <w:rPr>
          <w:rFonts w:ascii="Times New Roman" w:hAnsi="Times New Roman"/>
          <w:b/>
          <w:bCs/>
          <w:sz w:val="24"/>
          <w:szCs w:val="24"/>
          <w:lang w:val="uk-UA"/>
        </w:rPr>
      </w:pPr>
      <w:r w:rsidRPr="003E1F91">
        <w:rPr>
          <w:rFonts w:ascii="Times New Roman" w:hAnsi="Times New Roman"/>
          <w:b/>
          <w:bCs/>
          <w:sz w:val="24"/>
          <w:szCs w:val="24"/>
          <w:lang w:val="uk-UA"/>
        </w:rPr>
        <w:t>10. Список рекомендованих джерел (наскрізна нумерація)</w:t>
      </w:r>
    </w:p>
    <w:p w14:paraId="510B2991" w14:textId="574C636B" w:rsidR="00B93CCD" w:rsidRPr="003E1F91" w:rsidRDefault="00B93CCD" w:rsidP="003E1F91">
      <w:pPr>
        <w:shd w:val="clear" w:color="auto" w:fill="FFFFFF"/>
        <w:tabs>
          <w:tab w:val="num" w:pos="0"/>
          <w:tab w:val="right" w:pos="567"/>
        </w:tabs>
        <w:spacing w:after="0" w:line="240" w:lineRule="auto"/>
        <w:ind w:firstLine="720"/>
        <w:jc w:val="both"/>
        <w:rPr>
          <w:rFonts w:ascii="Times New Roman" w:hAnsi="Times New Roman"/>
          <w:b/>
          <w:bCs/>
          <w:sz w:val="24"/>
          <w:szCs w:val="24"/>
          <w:lang w:val="uk-UA"/>
        </w:rPr>
      </w:pPr>
      <w:r w:rsidRPr="003E1F91">
        <w:rPr>
          <w:rFonts w:ascii="Times New Roman" w:hAnsi="Times New Roman"/>
          <w:b/>
          <w:bCs/>
          <w:sz w:val="24"/>
          <w:szCs w:val="24"/>
          <w:lang w:val="uk-UA"/>
        </w:rPr>
        <w:t>Основна література:</w:t>
      </w:r>
    </w:p>
    <w:p w14:paraId="34468DF9" w14:textId="77777777" w:rsidR="00B93CCD" w:rsidRPr="003E1F91" w:rsidRDefault="00B93CCD" w:rsidP="003E1F91">
      <w:pPr>
        <w:pStyle w:val="a6"/>
        <w:numPr>
          <w:ilvl w:val="0"/>
          <w:numId w:val="14"/>
        </w:numPr>
        <w:shd w:val="clear" w:color="auto" w:fill="FFFFFF"/>
        <w:tabs>
          <w:tab w:val="num" w:pos="0"/>
          <w:tab w:val="right" w:pos="567"/>
        </w:tabs>
        <w:spacing w:after="0" w:line="240" w:lineRule="auto"/>
        <w:ind w:left="0" w:firstLine="720"/>
        <w:jc w:val="both"/>
        <w:rPr>
          <w:rFonts w:ascii="Times New Roman" w:hAnsi="Times New Roman"/>
          <w:sz w:val="24"/>
          <w:szCs w:val="24"/>
          <w:lang w:val="uk-UA"/>
        </w:rPr>
      </w:pPr>
      <w:r w:rsidRPr="003E1F91">
        <w:rPr>
          <w:rFonts w:ascii="Times New Roman" w:hAnsi="Times New Roman"/>
          <w:sz w:val="24"/>
          <w:szCs w:val="24"/>
          <w:lang w:val="uk-UA"/>
        </w:rPr>
        <w:t>Базакуца В.А. Фізичні величини та одиниці [Текст]: навч. посіб. для студ. природ. і техн. спец. вищ. навч. закл. / В.А. Базакуца, О.П. Сук; ред. В.А. Базакуца; Ін-т змісту та методів навчання, Харк. держ. політехн. ун-т. – Х.: [б.в.], 1998. – 307 с.</w:t>
      </w:r>
    </w:p>
    <w:p w14:paraId="11C14B52" w14:textId="77777777" w:rsidR="00B93CCD" w:rsidRPr="003E1F91" w:rsidRDefault="00B93CCD" w:rsidP="003E1F91">
      <w:pPr>
        <w:pStyle w:val="a6"/>
        <w:numPr>
          <w:ilvl w:val="0"/>
          <w:numId w:val="14"/>
        </w:numPr>
        <w:shd w:val="clear" w:color="auto" w:fill="FFFFFF"/>
        <w:tabs>
          <w:tab w:val="num" w:pos="0"/>
          <w:tab w:val="right" w:pos="567"/>
        </w:tabs>
        <w:spacing w:after="0" w:line="240" w:lineRule="auto"/>
        <w:ind w:left="0" w:firstLine="720"/>
        <w:jc w:val="both"/>
        <w:rPr>
          <w:rFonts w:ascii="Times New Roman" w:hAnsi="Times New Roman"/>
          <w:sz w:val="24"/>
          <w:szCs w:val="24"/>
          <w:lang w:val="uk-UA"/>
        </w:rPr>
      </w:pPr>
      <w:r w:rsidRPr="003E1F91">
        <w:rPr>
          <w:rFonts w:ascii="Times New Roman" w:hAnsi="Times New Roman"/>
          <w:sz w:val="24"/>
          <w:szCs w:val="24"/>
          <w:lang w:val="uk-UA"/>
        </w:rPr>
        <w:t>Величко О.М. Фізичні величини та їхні одиниці [Текст]: підручник / Величко О.М., Коломієць Л.В., Гордієнко Т.Б.; за заг. ред. д-ра техн. наук О.М. Величка; Одес. держ. ін-т вимірюв. техніки. – Одеса: ВМВ, 2009. – 296 с.</w:t>
      </w:r>
    </w:p>
    <w:p w14:paraId="3F7355AA" w14:textId="77777777" w:rsidR="00B93CCD" w:rsidRPr="00B93CCD" w:rsidRDefault="00B93CCD" w:rsidP="003E1F91">
      <w:pPr>
        <w:pStyle w:val="a6"/>
        <w:numPr>
          <w:ilvl w:val="0"/>
          <w:numId w:val="14"/>
        </w:numPr>
        <w:shd w:val="clear" w:color="auto" w:fill="FFFFFF"/>
        <w:tabs>
          <w:tab w:val="num" w:pos="0"/>
          <w:tab w:val="right" w:pos="567"/>
        </w:tabs>
        <w:spacing w:after="0" w:line="240" w:lineRule="auto"/>
        <w:ind w:left="0" w:firstLine="720"/>
        <w:jc w:val="both"/>
        <w:rPr>
          <w:rFonts w:ascii="Times New Roman" w:hAnsi="Times New Roman"/>
          <w:lang w:val="uk-UA"/>
        </w:rPr>
      </w:pPr>
      <w:r w:rsidRPr="003E1F91">
        <w:rPr>
          <w:rFonts w:ascii="Times New Roman" w:hAnsi="Times New Roman"/>
          <w:sz w:val="24"/>
          <w:szCs w:val="24"/>
          <w:lang w:val="uk-UA"/>
        </w:rPr>
        <w:t>Вихман Э. Квантовая физика (БКФ, т.4)/ Э. Вихман. – М.:</w:t>
      </w:r>
      <w:r w:rsidRPr="00B93CCD">
        <w:rPr>
          <w:rFonts w:ascii="Times New Roman" w:hAnsi="Times New Roman"/>
          <w:lang w:val="uk-UA"/>
        </w:rPr>
        <w:t xml:space="preserve"> Наука, 1986. – 392 с.</w:t>
      </w:r>
    </w:p>
    <w:p w14:paraId="46AA4289" w14:textId="77777777" w:rsidR="00B93CCD" w:rsidRPr="00B93CCD" w:rsidRDefault="00B93CCD" w:rsidP="0035400E">
      <w:pPr>
        <w:pStyle w:val="a6"/>
        <w:numPr>
          <w:ilvl w:val="0"/>
          <w:numId w:val="14"/>
        </w:numPr>
        <w:shd w:val="clear" w:color="auto" w:fill="FFFFFF"/>
        <w:tabs>
          <w:tab w:val="num" w:pos="0"/>
          <w:tab w:val="right" w:pos="567"/>
        </w:tabs>
        <w:spacing w:after="0"/>
        <w:ind w:left="0" w:firstLine="720"/>
        <w:jc w:val="both"/>
        <w:rPr>
          <w:rFonts w:ascii="Times New Roman" w:hAnsi="Times New Roman"/>
          <w:lang w:val="uk-UA"/>
        </w:rPr>
      </w:pPr>
      <w:r w:rsidRPr="00B93CCD">
        <w:rPr>
          <w:rFonts w:ascii="Times New Roman" w:hAnsi="Times New Roman"/>
          <w:lang w:val="uk-UA"/>
        </w:rPr>
        <w:t>Воловик П.М. Фізика для університетів/ П.М. Воловик. – К.: Перун, 2005. – 864 с.</w:t>
      </w:r>
    </w:p>
    <w:p w14:paraId="0CC74B34" w14:textId="77777777" w:rsidR="00B93CCD" w:rsidRPr="00B93CCD" w:rsidRDefault="00B93CCD" w:rsidP="0035400E">
      <w:pPr>
        <w:pStyle w:val="a6"/>
        <w:numPr>
          <w:ilvl w:val="0"/>
          <w:numId w:val="14"/>
        </w:numPr>
        <w:shd w:val="clear" w:color="auto" w:fill="FFFFFF"/>
        <w:tabs>
          <w:tab w:val="num" w:pos="0"/>
          <w:tab w:val="right" w:pos="567"/>
        </w:tabs>
        <w:spacing w:after="0"/>
        <w:ind w:left="0" w:firstLine="720"/>
        <w:jc w:val="both"/>
        <w:rPr>
          <w:rFonts w:ascii="Times New Roman" w:hAnsi="Times New Roman"/>
          <w:lang w:val="uk-UA"/>
        </w:rPr>
      </w:pPr>
      <w:r w:rsidRPr="00B93CCD">
        <w:rPr>
          <w:rFonts w:ascii="Times New Roman" w:hAnsi="Times New Roman"/>
          <w:lang w:val="uk-UA"/>
        </w:rPr>
        <w:t>Жуков А.В. Вездесущее число π/ А.В. Жуков. – М.: Издательство ЛКИ, 2007. – 216 с.</w:t>
      </w:r>
    </w:p>
    <w:p w14:paraId="549CBDAA" w14:textId="77777777" w:rsidR="00B93CCD" w:rsidRPr="00B93CCD" w:rsidRDefault="00B93CCD" w:rsidP="0035400E">
      <w:pPr>
        <w:pStyle w:val="a6"/>
        <w:numPr>
          <w:ilvl w:val="0"/>
          <w:numId w:val="14"/>
        </w:numPr>
        <w:shd w:val="clear" w:color="auto" w:fill="FFFFFF"/>
        <w:tabs>
          <w:tab w:val="num" w:pos="0"/>
          <w:tab w:val="right" w:pos="567"/>
        </w:tabs>
        <w:spacing w:after="0"/>
        <w:ind w:left="0" w:firstLine="720"/>
        <w:jc w:val="both"/>
        <w:rPr>
          <w:rFonts w:ascii="Times New Roman" w:hAnsi="Times New Roman"/>
          <w:lang w:val="uk-UA"/>
        </w:rPr>
      </w:pPr>
      <w:r w:rsidRPr="00B93CCD">
        <w:rPr>
          <w:rFonts w:ascii="Times New Roman" w:hAnsi="Times New Roman"/>
          <w:lang w:val="uk-UA"/>
        </w:rPr>
        <w:t>Зубко А. Системи мір ваги світових цивілізацій: тисячоліття розвитку [Текст] / А. Зубко. – Beau Bassin: LAP LAMBERT acad. publ., 2017. – 385 с.</w:t>
      </w:r>
    </w:p>
    <w:p w14:paraId="1C25104E" w14:textId="77777777" w:rsidR="00B93CCD" w:rsidRPr="00B93CCD" w:rsidRDefault="00B93CCD" w:rsidP="0035400E">
      <w:pPr>
        <w:pStyle w:val="a6"/>
        <w:numPr>
          <w:ilvl w:val="0"/>
          <w:numId w:val="14"/>
        </w:numPr>
        <w:shd w:val="clear" w:color="auto" w:fill="FFFFFF"/>
        <w:tabs>
          <w:tab w:val="num" w:pos="0"/>
          <w:tab w:val="right" w:pos="567"/>
        </w:tabs>
        <w:spacing w:after="0"/>
        <w:ind w:left="0" w:firstLine="720"/>
        <w:jc w:val="both"/>
        <w:rPr>
          <w:rFonts w:ascii="Times New Roman" w:hAnsi="Times New Roman"/>
          <w:lang w:val="uk-UA"/>
        </w:rPr>
      </w:pPr>
      <w:r w:rsidRPr="00B93CCD">
        <w:rPr>
          <w:rFonts w:ascii="Times New Roman" w:hAnsi="Times New Roman"/>
          <w:lang w:val="uk-UA"/>
        </w:rPr>
        <w:t>Лукіянець Б.А. Основи квантової фізики [Текст]: навч. посіб. / Б.А. Лукіянець, Г.В. Понеділок, Ю.К. Рудавський. – Львів: Видавництво Львівської політехніки, 2009. – 420 с.</w:t>
      </w:r>
    </w:p>
    <w:p w14:paraId="54EF493D" w14:textId="77777777" w:rsidR="00B93CCD" w:rsidRPr="00B93CCD" w:rsidRDefault="00B93CCD" w:rsidP="0035400E">
      <w:pPr>
        <w:pStyle w:val="a6"/>
        <w:numPr>
          <w:ilvl w:val="0"/>
          <w:numId w:val="14"/>
        </w:numPr>
        <w:shd w:val="clear" w:color="auto" w:fill="FFFFFF"/>
        <w:tabs>
          <w:tab w:val="num" w:pos="0"/>
          <w:tab w:val="right" w:pos="567"/>
        </w:tabs>
        <w:spacing w:after="0"/>
        <w:ind w:left="0" w:firstLine="720"/>
        <w:jc w:val="both"/>
        <w:rPr>
          <w:rFonts w:ascii="Times New Roman" w:hAnsi="Times New Roman"/>
          <w:lang w:val="uk-UA"/>
        </w:rPr>
      </w:pPr>
      <w:r w:rsidRPr="00B93CCD">
        <w:rPr>
          <w:rFonts w:ascii="Times New Roman" w:hAnsi="Times New Roman"/>
          <w:lang w:val="uk-UA"/>
        </w:rPr>
        <w:t>Окунь Л.Б. Фундаментальные константы физики.//УФН, 1991. – т. 161. – № 9. – С. 177-194.</w:t>
      </w:r>
    </w:p>
    <w:p w14:paraId="7AD99F3E" w14:textId="77777777" w:rsidR="00B93CCD" w:rsidRPr="00B93CCD" w:rsidRDefault="00B93CCD" w:rsidP="0035400E">
      <w:pPr>
        <w:pStyle w:val="a6"/>
        <w:numPr>
          <w:ilvl w:val="0"/>
          <w:numId w:val="14"/>
        </w:numPr>
        <w:shd w:val="clear" w:color="auto" w:fill="FFFFFF"/>
        <w:tabs>
          <w:tab w:val="num" w:pos="0"/>
          <w:tab w:val="right" w:pos="567"/>
        </w:tabs>
        <w:spacing w:after="0"/>
        <w:ind w:left="0" w:firstLine="720"/>
        <w:jc w:val="both"/>
        <w:rPr>
          <w:rFonts w:ascii="Times New Roman" w:hAnsi="Times New Roman"/>
          <w:lang w:val="uk-UA"/>
        </w:rPr>
      </w:pPr>
      <w:r w:rsidRPr="00B93CCD">
        <w:rPr>
          <w:rFonts w:ascii="Times New Roman" w:hAnsi="Times New Roman"/>
          <w:lang w:val="uk-UA"/>
        </w:rPr>
        <w:t>Павловський М.А. Теоретична механіка [Текст]: підруч. для студ. вищ. навч. закл. / М. А. Павловський. – К.: Техніка, 2002. – 512 с.</w:t>
      </w:r>
    </w:p>
    <w:p w14:paraId="09BF17EB" w14:textId="77777777" w:rsidR="00B93CCD" w:rsidRPr="00B93CCD" w:rsidRDefault="00B93CCD" w:rsidP="0035400E">
      <w:pPr>
        <w:pStyle w:val="a6"/>
        <w:numPr>
          <w:ilvl w:val="0"/>
          <w:numId w:val="14"/>
        </w:numPr>
        <w:shd w:val="clear" w:color="auto" w:fill="FFFFFF"/>
        <w:tabs>
          <w:tab w:val="num" w:pos="0"/>
          <w:tab w:val="right" w:pos="567"/>
        </w:tabs>
        <w:spacing w:after="0"/>
        <w:ind w:left="0" w:firstLine="720"/>
        <w:jc w:val="both"/>
        <w:rPr>
          <w:rFonts w:ascii="Times New Roman" w:hAnsi="Times New Roman"/>
          <w:lang w:val="uk-UA"/>
        </w:rPr>
      </w:pPr>
      <w:r w:rsidRPr="00B93CCD">
        <w:rPr>
          <w:rFonts w:ascii="Times New Roman" w:hAnsi="Times New Roman"/>
          <w:lang w:val="uk-UA"/>
        </w:rPr>
        <w:t xml:space="preserve">Спиридонов О.П. Фундаментальные физические постоянные [Текст]: учеб. пособие для вузов/ О.П. Спиридонов. – М.: Высш. шк., 1991. – 238 с. </w:t>
      </w:r>
    </w:p>
    <w:p w14:paraId="7F29C6E9" w14:textId="72DD20F1" w:rsidR="00B93CCD" w:rsidRPr="00B93CCD" w:rsidRDefault="00B93CCD" w:rsidP="0035400E">
      <w:pPr>
        <w:pStyle w:val="a6"/>
        <w:numPr>
          <w:ilvl w:val="0"/>
          <w:numId w:val="14"/>
        </w:numPr>
        <w:shd w:val="clear" w:color="auto" w:fill="FFFFFF"/>
        <w:tabs>
          <w:tab w:val="num" w:pos="0"/>
          <w:tab w:val="right" w:pos="567"/>
        </w:tabs>
        <w:spacing w:after="0"/>
        <w:ind w:left="0" w:firstLine="720"/>
        <w:jc w:val="both"/>
        <w:rPr>
          <w:rFonts w:ascii="Times New Roman" w:hAnsi="Times New Roman"/>
          <w:lang w:val="uk-UA"/>
        </w:rPr>
      </w:pPr>
      <w:r w:rsidRPr="00B93CCD">
        <w:rPr>
          <w:rFonts w:ascii="Times New Roman" w:hAnsi="Times New Roman"/>
          <w:lang w:val="uk-UA"/>
        </w:rPr>
        <w:t>Фейман Р. Фейнмановские лекции по физике: Задачи и упражнения с ответами и решениями / Р. Фейман, Р. Лейтон, М. Сэндс. – М.: Мир, 1969. – 624с.</w:t>
      </w:r>
    </w:p>
    <w:p w14:paraId="00D32AF1" w14:textId="0EE642E4" w:rsidR="00B93CCD" w:rsidRPr="00B93CCD" w:rsidRDefault="00B93CCD" w:rsidP="0035400E">
      <w:pPr>
        <w:shd w:val="clear" w:color="auto" w:fill="FFFFFF"/>
        <w:tabs>
          <w:tab w:val="num" w:pos="0"/>
          <w:tab w:val="right" w:pos="567"/>
        </w:tabs>
        <w:spacing w:after="0"/>
        <w:ind w:firstLine="720"/>
        <w:jc w:val="both"/>
        <w:rPr>
          <w:rFonts w:ascii="Times New Roman" w:hAnsi="Times New Roman"/>
          <w:b/>
          <w:bCs/>
          <w:lang w:val="uk-UA"/>
        </w:rPr>
      </w:pPr>
      <w:r w:rsidRPr="00B93CCD">
        <w:rPr>
          <w:rFonts w:ascii="Times New Roman" w:hAnsi="Times New Roman"/>
          <w:b/>
          <w:bCs/>
          <w:lang w:val="uk-UA"/>
        </w:rPr>
        <w:t>Додаткова література:</w:t>
      </w:r>
    </w:p>
    <w:p w14:paraId="40231D25" w14:textId="5311A5C6" w:rsidR="00B93CCD" w:rsidRPr="00B93CCD" w:rsidRDefault="00B93CCD" w:rsidP="0035400E">
      <w:pPr>
        <w:pStyle w:val="a6"/>
        <w:numPr>
          <w:ilvl w:val="0"/>
          <w:numId w:val="15"/>
        </w:numPr>
        <w:shd w:val="clear" w:color="auto" w:fill="FFFFFF"/>
        <w:tabs>
          <w:tab w:val="num" w:pos="0"/>
          <w:tab w:val="right" w:pos="567"/>
        </w:tabs>
        <w:spacing w:after="0"/>
        <w:ind w:left="0" w:firstLine="720"/>
        <w:jc w:val="both"/>
        <w:rPr>
          <w:rFonts w:ascii="Times New Roman" w:hAnsi="Times New Roman"/>
          <w:lang w:val="uk-UA"/>
        </w:rPr>
      </w:pPr>
      <w:r w:rsidRPr="00B93CCD">
        <w:rPr>
          <w:rFonts w:ascii="Times New Roman" w:hAnsi="Times New Roman"/>
          <w:lang w:val="uk-UA"/>
        </w:rPr>
        <w:t>Лук’янець В. Космологія //Філософський енциклопедичний словник / В. І. Шинкарук (голова редколегії) та ін. ; Л. В. Озадовська, Н. П. Поліщук (наукові редактори) ; І. О. Покаржевська (художнє оформлення). — Київ : Абрис, 2002. — 742 с.</w:t>
      </w:r>
    </w:p>
    <w:p w14:paraId="1E21DF42" w14:textId="77777777" w:rsidR="00B93CCD" w:rsidRPr="00B93CCD" w:rsidRDefault="00B93CCD" w:rsidP="0035400E">
      <w:pPr>
        <w:pStyle w:val="a6"/>
        <w:numPr>
          <w:ilvl w:val="0"/>
          <w:numId w:val="15"/>
        </w:numPr>
        <w:shd w:val="clear" w:color="auto" w:fill="FFFFFF"/>
        <w:tabs>
          <w:tab w:val="num" w:pos="0"/>
          <w:tab w:val="right" w:pos="567"/>
        </w:tabs>
        <w:spacing w:after="0"/>
        <w:ind w:left="0" w:firstLine="720"/>
        <w:jc w:val="both"/>
        <w:rPr>
          <w:rFonts w:ascii="Times New Roman" w:hAnsi="Times New Roman"/>
          <w:lang w:val="uk-UA"/>
        </w:rPr>
      </w:pPr>
      <w:r w:rsidRPr="00B93CCD">
        <w:rPr>
          <w:rFonts w:ascii="Times New Roman" w:hAnsi="Times New Roman"/>
          <w:lang w:val="uk-UA"/>
        </w:rPr>
        <w:t>Владленова І. В. Фундаментальні фізичні константи: онто-антропологічний смисл // Вестник НТУ «ХПИ», Фiлософiя № 26, 2009. – С. 78-80.</w:t>
      </w:r>
    </w:p>
    <w:p w14:paraId="147EA4CC" w14:textId="77777777" w:rsidR="00B93CCD" w:rsidRPr="00B93CCD" w:rsidRDefault="00B93CCD" w:rsidP="0035400E">
      <w:pPr>
        <w:pStyle w:val="a6"/>
        <w:numPr>
          <w:ilvl w:val="0"/>
          <w:numId w:val="15"/>
        </w:numPr>
        <w:shd w:val="clear" w:color="auto" w:fill="FFFFFF"/>
        <w:tabs>
          <w:tab w:val="num" w:pos="0"/>
          <w:tab w:val="right" w:pos="567"/>
        </w:tabs>
        <w:spacing w:after="0"/>
        <w:ind w:left="0" w:firstLine="720"/>
        <w:jc w:val="both"/>
        <w:rPr>
          <w:rFonts w:ascii="Times New Roman" w:hAnsi="Times New Roman"/>
          <w:lang w:val="uk-UA"/>
        </w:rPr>
      </w:pPr>
      <w:r w:rsidRPr="00B93CCD">
        <w:rPr>
          <w:rFonts w:ascii="Times New Roman" w:hAnsi="Times New Roman"/>
          <w:lang w:val="uk-UA"/>
        </w:rPr>
        <w:t>Кайку М. Візії: Як наука змінить XXI сторіччя. Visions: How Science Will Revolutionize the 21st Century / М. Кайку. – Львів: Літопис, 2004. – 544 с.</w:t>
      </w:r>
    </w:p>
    <w:p w14:paraId="5984D3F7" w14:textId="77777777" w:rsidR="00B93CCD" w:rsidRPr="00B93CCD" w:rsidRDefault="00B93CCD" w:rsidP="0035400E">
      <w:pPr>
        <w:pStyle w:val="a6"/>
        <w:numPr>
          <w:ilvl w:val="0"/>
          <w:numId w:val="15"/>
        </w:numPr>
        <w:shd w:val="clear" w:color="auto" w:fill="FFFFFF"/>
        <w:tabs>
          <w:tab w:val="num" w:pos="0"/>
          <w:tab w:val="right" w:pos="567"/>
        </w:tabs>
        <w:spacing w:after="0"/>
        <w:ind w:left="0" w:firstLine="720"/>
        <w:jc w:val="both"/>
        <w:rPr>
          <w:rFonts w:ascii="Times New Roman" w:hAnsi="Times New Roman"/>
          <w:lang w:val="uk-UA"/>
        </w:rPr>
      </w:pPr>
      <w:r w:rsidRPr="00B93CCD">
        <w:rPr>
          <w:rFonts w:ascii="Times New Roman" w:hAnsi="Times New Roman"/>
          <w:lang w:val="uk-UA"/>
        </w:rPr>
        <w:lastRenderedPageBreak/>
        <w:t>Кайку М. Гіперпростір: Наукова одіссея крізь паралельні світи, викривлений простір-час і десятий вимір. Hyperspace: A Scientific Odyssey Through Parallel Universes, Time Warps, and the 10th Dimension / М. Кайку.– Львів : Літопис, 2005. – 460 с.</w:t>
      </w:r>
    </w:p>
    <w:p w14:paraId="57C48ADD" w14:textId="77777777" w:rsidR="00B93CCD" w:rsidRPr="00B93CCD" w:rsidRDefault="00B93CCD" w:rsidP="0035400E">
      <w:pPr>
        <w:pStyle w:val="a6"/>
        <w:numPr>
          <w:ilvl w:val="0"/>
          <w:numId w:val="15"/>
        </w:numPr>
        <w:shd w:val="clear" w:color="auto" w:fill="FFFFFF"/>
        <w:tabs>
          <w:tab w:val="num" w:pos="0"/>
          <w:tab w:val="right" w:pos="567"/>
        </w:tabs>
        <w:spacing w:after="0"/>
        <w:ind w:left="0" w:firstLine="720"/>
        <w:jc w:val="both"/>
        <w:rPr>
          <w:rFonts w:ascii="Times New Roman" w:hAnsi="Times New Roman"/>
          <w:lang w:val="uk-UA"/>
        </w:rPr>
      </w:pPr>
      <w:r w:rsidRPr="00B93CCD">
        <w:rPr>
          <w:rFonts w:ascii="Times New Roman" w:hAnsi="Times New Roman"/>
          <w:lang w:val="uk-UA"/>
        </w:rPr>
        <w:t>Кайку М. Майбутнє розуму. The Future of the Mind / М. Кайку. – Львів : Літопис, 2017. – 408 с.</w:t>
      </w:r>
    </w:p>
    <w:p w14:paraId="2A101BD9" w14:textId="77777777" w:rsidR="00B93CCD" w:rsidRPr="00B93CCD" w:rsidRDefault="00B93CCD" w:rsidP="0035400E">
      <w:pPr>
        <w:pStyle w:val="a6"/>
        <w:numPr>
          <w:ilvl w:val="0"/>
          <w:numId w:val="15"/>
        </w:numPr>
        <w:shd w:val="clear" w:color="auto" w:fill="FFFFFF"/>
        <w:tabs>
          <w:tab w:val="num" w:pos="0"/>
          <w:tab w:val="right" w:pos="567"/>
        </w:tabs>
        <w:spacing w:after="0"/>
        <w:ind w:left="0" w:firstLine="720"/>
        <w:jc w:val="both"/>
        <w:rPr>
          <w:rFonts w:ascii="Times New Roman" w:hAnsi="Times New Roman"/>
          <w:lang w:val="uk-UA"/>
        </w:rPr>
      </w:pPr>
      <w:r w:rsidRPr="00B93CCD">
        <w:rPr>
          <w:rFonts w:ascii="Times New Roman" w:hAnsi="Times New Roman"/>
          <w:lang w:val="uk-UA"/>
        </w:rPr>
        <w:t>Кайку М. Фізика майбутнього: Як наука вплине на долю людства і змінить наше повсякденне життя у XXI сторіччі. Physics of the Future: How Science Will Shape Human Destiny and Our Daily Lives by the Year 2100 / М. Кайку.– Львів : Літопис, 2013. – 432 с.</w:t>
      </w:r>
    </w:p>
    <w:p w14:paraId="47092C52" w14:textId="77777777" w:rsidR="00B93CCD" w:rsidRPr="00B93CCD" w:rsidRDefault="00B93CCD" w:rsidP="0035400E">
      <w:pPr>
        <w:pStyle w:val="a6"/>
        <w:numPr>
          <w:ilvl w:val="0"/>
          <w:numId w:val="15"/>
        </w:numPr>
        <w:shd w:val="clear" w:color="auto" w:fill="FFFFFF"/>
        <w:tabs>
          <w:tab w:val="num" w:pos="0"/>
          <w:tab w:val="right" w:pos="567"/>
        </w:tabs>
        <w:spacing w:after="0"/>
        <w:ind w:left="0" w:firstLine="720"/>
        <w:jc w:val="both"/>
        <w:rPr>
          <w:rFonts w:ascii="Times New Roman" w:hAnsi="Times New Roman"/>
          <w:lang w:val="uk-UA"/>
        </w:rPr>
      </w:pPr>
      <w:r w:rsidRPr="00B93CCD">
        <w:rPr>
          <w:rFonts w:ascii="Times New Roman" w:hAnsi="Times New Roman"/>
          <w:lang w:val="uk-UA"/>
        </w:rPr>
        <w:t>Картер Б. Совпадение больших чисел и антропологический принцип//Космология. Теории и наблюдения/Под ред. Лонгейра М.: Мир, 1978. – С. 369-380.</w:t>
      </w:r>
    </w:p>
    <w:p w14:paraId="45F6337C" w14:textId="77777777" w:rsidR="00B93CCD" w:rsidRPr="00B93CCD" w:rsidRDefault="00B93CCD" w:rsidP="0035400E">
      <w:pPr>
        <w:pStyle w:val="a6"/>
        <w:numPr>
          <w:ilvl w:val="0"/>
          <w:numId w:val="15"/>
        </w:numPr>
        <w:shd w:val="clear" w:color="auto" w:fill="FFFFFF"/>
        <w:tabs>
          <w:tab w:val="num" w:pos="0"/>
          <w:tab w:val="right" w:pos="567"/>
        </w:tabs>
        <w:spacing w:after="0"/>
        <w:ind w:left="0" w:firstLine="720"/>
        <w:jc w:val="both"/>
        <w:rPr>
          <w:rFonts w:ascii="Times New Roman" w:hAnsi="Times New Roman"/>
          <w:lang w:val="uk-UA"/>
        </w:rPr>
      </w:pPr>
      <w:r w:rsidRPr="00B93CCD">
        <w:rPr>
          <w:rFonts w:ascii="Times New Roman" w:hAnsi="Times New Roman"/>
          <w:lang w:val="uk-UA"/>
        </w:rPr>
        <w:t>Кузин А. Антропный принцип – что это такое? / А. Кузин//Квант, 1990. – № 7. – С. 9-12.</w:t>
      </w:r>
    </w:p>
    <w:p w14:paraId="1121F2E4" w14:textId="77777777" w:rsidR="00B93CCD" w:rsidRPr="00B93CCD" w:rsidRDefault="00B93CCD" w:rsidP="0035400E">
      <w:pPr>
        <w:pStyle w:val="a6"/>
        <w:numPr>
          <w:ilvl w:val="0"/>
          <w:numId w:val="15"/>
        </w:numPr>
        <w:shd w:val="clear" w:color="auto" w:fill="FFFFFF"/>
        <w:tabs>
          <w:tab w:val="num" w:pos="0"/>
          <w:tab w:val="right" w:pos="567"/>
        </w:tabs>
        <w:spacing w:after="0"/>
        <w:ind w:left="0" w:firstLine="720"/>
        <w:jc w:val="both"/>
        <w:rPr>
          <w:rFonts w:ascii="Times New Roman" w:hAnsi="Times New Roman"/>
          <w:lang w:val="uk-UA"/>
        </w:rPr>
      </w:pPr>
      <w:r w:rsidRPr="00B93CCD">
        <w:rPr>
          <w:rFonts w:ascii="Times New Roman" w:hAnsi="Times New Roman"/>
          <w:lang w:val="uk-UA"/>
        </w:rPr>
        <w:t>Кузьменков С. Антропний принцип як стрижнева ідея фундаменталізації астрономічної освіти / Сергій Кузьменков // Фізика та астрономія в школі. – 2011. – № 4. – С. 20–24.</w:t>
      </w:r>
    </w:p>
    <w:p w14:paraId="5E6FDC4F" w14:textId="77777777" w:rsidR="00B93CCD" w:rsidRPr="00B93CCD" w:rsidRDefault="00B93CCD" w:rsidP="0035400E">
      <w:pPr>
        <w:pStyle w:val="a6"/>
        <w:numPr>
          <w:ilvl w:val="0"/>
          <w:numId w:val="15"/>
        </w:numPr>
        <w:shd w:val="clear" w:color="auto" w:fill="FFFFFF"/>
        <w:tabs>
          <w:tab w:val="num" w:pos="0"/>
          <w:tab w:val="right" w:pos="567"/>
        </w:tabs>
        <w:spacing w:after="0"/>
        <w:ind w:left="0" w:firstLine="720"/>
        <w:jc w:val="both"/>
        <w:rPr>
          <w:rFonts w:ascii="Times New Roman" w:hAnsi="Times New Roman"/>
          <w:lang w:val="uk-UA"/>
        </w:rPr>
      </w:pPr>
      <w:r w:rsidRPr="00B93CCD">
        <w:rPr>
          <w:rFonts w:ascii="Times New Roman" w:hAnsi="Times New Roman"/>
          <w:lang w:val="uk-UA"/>
        </w:rPr>
        <w:t>Гокінґ С. Найкоротша історія часу / С. Гокінґ, Л. Млодінов ; переклад Ігоря Андрущенка. – Харків: Видавництво «Клуб Сімейного Дозвілля», 2016. – 160 с.</w:t>
      </w:r>
    </w:p>
    <w:p w14:paraId="0463A77B" w14:textId="77777777" w:rsidR="00B93CCD" w:rsidRPr="00B93CCD" w:rsidRDefault="00B93CCD" w:rsidP="0035400E">
      <w:pPr>
        <w:pStyle w:val="a6"/>
        <w:numPr>
          <w:ilvl w:val="0"/>
          <w:numId w:val="15"/>
        </w:numPr>
        <w:shd w:val="clear" w:color="auto" w:fill="FFFFFF"/>
        <w:tabs>
          <w:tab w:val="num" w:pos="0"/>
          <w:tab w:val="right" w:pos="567"/>
        </w:tabs>
        <w:spacing w:after="0"/>
        <w:ind w:left="0" w:firstLine="720"/>
        <w:jc w:val="both"/>
        <w:rPr>
          <w:rFonts w:ascii="Times New Roman" w:hAnsi="Times New Roman"/>
          <w:lang w:val="uk-UA"/>
        </w:rPr>
      </w:pPr>
      <w:r w:rsidRPr="00B93CCD">
        <w:rPr>
          <w:rFonts w:ascii="Times New Roman" w:hAnsi="Times New Roman"/>
          <w:lang w:val="uk-UA"/>
        </w:rPr>
        <w:t>Гокінґ С. Коротка історія часу / С. Гокінґ; переклад з англійської: колективний. – Київ: К. І. С., 2015. – 201 с.</w:t>
      </w:r>
    </w:p>
    <w:p w14:paraId="7E1CD8EB" w14:textId="77777777" w:rsidR="00B93CCD" w:rsidRPr="00B93CCD" w:rsidRDefault="00B93CCD" w:rsidP="0035400E">
      <w:pPr>
        <w:pStyle w:val="a6"/>
        <w:numPr>
          <w:ilvl w:val="0"/>
          <w:numId w:val="15"/>
        </w:numPr>
        <w:shd w:val="clear" w:color="auto" w:fill="FFFFFF"/>
        <w:tabs>
          <w:tab w:val="num" w:pos="0"/>
          <w:tab w:val="right" w:pos="567"/>
        </w:tabs>
        <w:spacing w:after="0"/>
        <w:ind w:left="0" w:firstLine="720"/>
        <w:jc w:val="both"/>
        <w:rPr>
          <w:rFonts w:ascii="Times New Roman" w:hAnsi="Times New Roman"/>
          <w:lang w:val="uk-UA"/>
        </w:rPr>
      </w:pPr>
      <w:r w:rsidRPr="00B93CCD">
        <w:rPr>
          <w:rFonts w:ascii="Times New Roman" w:hAnsi="Times New Roman"/>
          <w:lang w:val="uk-UA"/>
        </w:rPr>
        <w:t>Гокінґ С. Коротка історія часу: Від великого вибуху до чорних дір – С. Гокінґ; переклад з англійської: колективний. – Київ: К. І. С., 2015. – 201 с.</w:t>
      </w:r>
    </w:p>
    <w:p w14:paraId="1DAED7FA" w14:textId="2845BAC2" w:rsidR="00B93CCD" w:rsidRPr="00B93CCD" w:rsidRDefault="00B93CCD" w:rsidP="0035400E">
      <w:pPr>
        <w:pStyle w:val="a6"/>
        <w:numPr>
          <w:ilvl w:val="0"/>
          <w:numId w:val="15"/>
        </w:numPr>
        <w:shd w:val="clear" w:color="auto" w:fill="FFFFFF"/>
        <w:tabs>
          <w:tab w:val="num" w:pos="0"/>
          <w:tab w:val="right" w:pos="567"/>
        </w:tabs>
        <w:spacing w:after="0"/>
        <w:ind w:left="0" w:firstLine="720"/>
        <w:jc w:val="both"/>
        <w:rPr>
          <w:rFonts w:ascii="Times New Roman" w:hAnsi="Times New Roman"/>
          <w:lang w:val="uk-UA"/>
        </w:rPr>
      </w:pPr>
      <w:r w:rsidRPr="00B93CCD">
        <w:rPr>
          <w:rFonts w:ascii="Times New Roman" w:hAnsi="Times New Roman"/>
          <w:lang w:val="uk-UA"/>
        </w:rPr>
        <w:t xml:space="preserve">Гокінґ С. Великий замисел / С. Гокінґ; переклад з англійської: Микола Климчук; ілюстрації: Пітер Болінґер. – Харків: КСД, 2017. – 208 с. </w:t>
      </w:r>
    </w:p>
    <w:p w14:paraId="57A0551B" w14:textId="77777777" w:rsidR="00B93CCD" w:rsidRPr="00B93CCD" w:rsidRDefault="00B93CCD" w:rsidP="0035400E">
      <w:pPr>
        <w:shd w:val="clear" w:color="auto" w:fill="FFFFFF"/>
        <w:tabs>
          <w:tab w:val="num" w:pos="0"/>
          <w:tab w:val="right" w:pos="567"/>
        </w:tabs>
        <w:spacing w:after="0"/>
        <w:ind w:firstLine="720"/>
        <w:jc w:val="both"/>
        <w:rPr>
          <w:rFonts w:ascii="Times New Roman" w:hAnsi="Times New Roman"/>
          <w:b/>
          <w:bCs/>
          <w:lang w:val="uk-UA"/>
        </w:rPr>
      </w:pPr>
      <w:r w:rsidRPr="00B93CCD">
        <w:rPr>
          <w:rFonts w:ascii="Times New Roman" w:hAnsi="Times New Roman"/>
          <w:b/>
          <w:bCs/>
          <w:lang w:val="uk-UA"/>
        </w:rPr>
        <w:t>Інтернет ресурси:</w:t>
      </w:r>
    </w:p>
    <w:p w14:paraId="3CEDCAFE" w14:textId="77777777" w:rsidR="00B93CCD" w:rsidRPr="00B93CCD" w:rsidRDefault="00B93CCD" w:rsidP="0035400E">
      <w:pPr>
        <w:pStyle w:val="a6"/>
        <w:numPr>
          <w:ilvl w:val="0"/>
          <w:numId w:val="16"/>
        </w:numPr>
        <w:shd w:val="clear" w:color="auto" w:fill="FFFFFF"/>
        <w:tabs>
          <w:tab w:val="num" w:pos="0"/>
          <w:tab w:val="right" w:pos="567"/>
        </w:tabs>
        <w:spacing w:after="0"/>
        <w:ind w:left="0" w:firstLine="720"/>
        <w:jc w:val="both"/>
        <w:rPr>
          <w:rFonts w:ascii="Times New Roman" w:hAnsi="Times New Roman"/>
          <w:lang w:val="uk-UA"/>
        </w:rPr>
      </w:pPr>
      <w:r w:rsidRPr="00B93CCD">
        <w:rPr>
          <w:rFonts w:ascii="Times New Roman" w:hAnsi="Times New Roman"/>
          <w:lang w:val="uk-UA"/>
        </w:rPr>
        <w:t>Національне управління з аеронавтики і дослідження космічного простору (National Aeronautics and Space Administration (NASA)) [Електронний ресурс]. – Режим доступу: https://www.nasa.gov/. – Назва з екрана.</w:t>
      </w:r>
    </w:p>
    <w:p w14:paraId="0991587B" w14:textId="77777777" w:rsidR="00B93CCD" w:rsidRPr="00B93CCD" w:rsidRDefault="00B93CCD" w:rsidP="0035400E">
      <w:pPr>
        <w:pStyle w:val="a6"/>
        <w:numPr>
          <w:ilvl w:val="0"/>
          <w:numId w:val="16"/>
        </w:numPr>
        <w:shd w:val="clear" w:color="auto" w:fill="FFFFFF"/>
        <w:tabs>
          <w:tab w:val="num" w:pos="0"/>
          <w:tab w:val="right" w:pos="567"/>
        </w:tabs>
        <w:spacing w:after="0"/>
        <w:ind w:left="0" w:firstLine="720"/>
        <w:jc w:val="both"/>
        <w:rPr>
          <w:rFonts w:ascii="Times New Roman" w:hAnsi="Times New Roman"/>
          <w:lang w:val="uk-UA"/>
        </w:rPr>
      </w:pPr>
      <w:r w:rsidRPr="00B93CCD">
        <w:rPr>
          <w:rFonts w:ascii="Times New Roman" w:hAnsi="Times New Roman"/>
          <w:lang w:val="uk-UA"/>
        </w:rPr>
        <w:t>CERN [Електронний ресурс]. – Режим доступу: https://home.cern/. – Назва з екрана.</w:t>
      </w:r>
    </w:p>
    <w:p w14:paraId="27FC10DF" w14:textId="77777777" w:rsidR="00B93CCD" w:rsidRPr="00B93CCD" w:rsidRDefault="00B93CCD" w:rsidP="0035400E">
      <w:pPr>
        <w:pStyle w:val="a6"/>
        <w:numPr>
          <w:ilvl w:val="0"/>
          <w:numId w:val="16"/>
        </w:numPr>
        <w:shd w:val="clear" w:color="auto" w:fill="FFFFFF"/>
        <w:tabs>
          <w:tab w:val="num" w:pos="0"/>
          <w:tab w:val="right" w:pos="567"/>
        </w:tabs>
        <w:spacing w:after="0"/>
        <w:ind w:left="0" w:firstLine="720"/>
        <w:jc w:val="both"/>
        <w:rPr>
          <w:rFonts w:ascii="Times New Roman" w:hAnsi="Times New Roman"/>
          <w:lang w:val="uk-UA"/>
        </w:rPr>
      </w:pPr>
      <w:r w:rsidRPr="00B93CCD">
        <w:rPr>
          <w:rFonts w:ascii="Times New Roman" w:hAnsi="Times New Roman"/>
          <w:lang w:val="uk-UA"/>
        </w:rPr>
        <w:t>Physical measurement laboratory [Електронний ресурс]. – Режим доступу: https://physics.nist.gov/cuu/index.html. – Назва з екрана.</w:t>
      </w:r>
    </w:p>
    <w:p w14:paraId="0C1FF89B" w14:textId="77777777" w:rsidR="00B93CCD" w:rsidRPr="00B93CCD" w:rsidRDefault="00B93CCD" w:rsidP="0035400E">
      <w:pPr>
        <w:shd w:val="clear" w:color="auto" w:fill="FFFFFF"/>
        <w:tabs>
          <w:tab w:val="num" w:pos="0"/>
          <w:tab w:val="right" w:pos="567"/>
        </w:tabs>
        <w:spacing w:after="0"/>
        <w:ind w:firstLine="720"/>
        <w:jc w:val="both"/>
        <w:rPr>
          <w:rFonts w:ascii="Times New Roman" w:hAnsi="Times New Roman"/>
          <w:b/>
          <w:bCs/>
          <w:lang w:val="uk-UA"/>
        </w:rPr>
      </w:pPr>
    </w:p>
    <w:p w14:paraId="706DB8A2" w14:textId="77777777" w:rsidR="00281B79" w:rsidRPr="001328B8" w:rsidRDefault="00281B79" w:rsidP="0035400E">
      <w:pPr>
        <w:shd w:val="clear" w:color="auto" w:fill="FFFFFF"/>
        <w:tabs>
          <w:tab w:val="num" w:pos="0"/>
          <w:tab w:val="right" w:pos="567"/>
        </w:tabs>
        <w:spacing w:after="0"/>
        <w:ind w:firstLine="720"/>
        <w:jc w:val="both"/>
        <w:rPr>
          <w:rFonts w:ascii="Times New Roman" w:hAnsi="Times New Roman"/>
          <w:sz w:val="24"/>
          <w:szCs w:val="24"/>
          <w:lang w:val="uk-UA"/>
        </w:rPr>
      </w:pPr>
    </w:p>
    <w:sectPr w:rsidR="00281B79" w:rsidRPr="001328B8" w:rsidSect="00281B79">
      <w:pgSz w:w="12240" w:h="15840" w:code="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B"/>
    <w:multiLevelType w:val="multilevel"/>
    <w:tmpl w:val="0000000B"/>
    <w:name w:val="WW8Num15"/>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D9407E5"/>
    <w:multiLevelType w:val="hybridMultilevel"/>
    <w:tmpl w:val="0BAAD00C"/>
    <w:lvl w:ilvl="0" w:tplc="0419000F">
      <w:start w:val="1"/>
      <w:numFmt w:val="decimal"/>
      <w:lvlText w:val="%1."/>
      <w:lvlJc w:val="left"/>
      <w:pPr>
        <w:tabs>
          <w:tab w:val="num" w:pos="1062"/>
        </w:tabs>
        <w:ind w:left="1062"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ECD1091"/>
    <w:multiLevelType w:val="hybridMultilevel"/>
    <w:tmpl w:val="99480B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58"/>
        </w:tabs>
        <w:ind w:left="1458" w:hanging="360"/>
      </w:pPr>
    </w:lvl>
    <w:lvl w:ilvl="2" w:tplc="0419001B" w:tentative="1">
      <w:start w:val="1"/>
      <w:numFmt w:val="lowerRoman"/>
      <w:lvlText w:val="%3."/>
      <w:lvlJc w:val="right"/>
      <w:pPr>
        <w:tabs>
          <w:tab w:val="num" w:pos="2178"/>
        </w:tabs>
        <w:ind w:left="2178" w:hanging="180"/>
      </w:pPr>
    </w:lvl>
    <w:lvl w:ilvl="3" w:tplc="0419000F" w:tentative="1">
      <w:start w:val="1"/>
      <w:numFmt w:val="decimal"/>
      <w:lvlText w:val="%4."/>
      <w:lvlJc w:val="left"/>
      <w:pPr>
        <w:tabs>
          <w:tab w:val="num" w:pos="2898"/>
        </w:tabs>
        <w:ind w:left="2898" w:hanging="360"/>
      </w:pPr>
    </w:lvl>
    <w:lvl w:ilvl="4" w:tplc="04190019" w:tentative="1">
      <w:start w:val="1"/>
      <w:numFmt w:val="lowerLetter"/>
      <w:lvlText w:val="%5."/>
      <w:lvlJc w:val="left"/>
      <w:pPr>
        <w:tabs>
          <w:tab w:val="num" w:pos="3618"/>
        </w:tabs>
        <w:ind w:left="3618" w:hanging="360"/>
      </w:pPr>
    </w:lvl>
    <w:lvl w:ilvl="5" w:tplc="0419001B" w:tentative="1">
      <w:start w:val="1"/>
      <w:numFmt w:val="lowerRoman"/>
      <w:lvlText w:val="%6."/>
      <w:lvlJc w:val="right"/>
      <w:pPr>
        <w:tabs>
          <w:tab w:val="num" w:pos="4338"/>
        </w:tabs>
        <w:ind w:left="4338" w:hanging="180"/>
      </w:pPr>
    </w:lvl>
    <w:lvl w:ilvl="6" w:tplc="0419000F" w:tentative="1">
      <w:start w:val="1"/>
      <w:numFmt w:val="decimal"/>
      <w:lvlText w:val="%7."/>
      <w:lvlJc w:val="left"/>
      <w:pPr>
        <w:tabs>
          <w:tab w:val="num" w:pos="5058"/>
        </w:tabs>
        <w:ind w:left="5058" w:hanging="360"/>
      </w:pPr>
    </w:lvl>
    <w:lvl w:ilvl="7" w:tplc="04190019" w:tentative="1">
      <w:start w:val="1"/>
      <w:numFmt w:val="lowerLetter"/>
      <w:lvlText w:val="%8."/>
      <w:lvlJc w:val="left"/>
      <w:pPr>
        <w:tabs>
          <w:tab w:val="num" w:pos="5778"/>
        </w:tabs>
        <w:ind w:left="5778" w:hanging="360"/>
      </w:pPr>
    </w:lvl>
    <w:lvl w:ilvl="8" w:tplc="0419001B" w:tentative="1">
      <w:start w:val="1"/>
      <w:numFmt w:val="lowerRoman"/>
      <w:lvlText w:val="%9."/>
      <w:lvlJc w:val="right"/>
      <w:pPr>
        <w:tabs>
          <w:tab w:val="num" w:pos="6498"/>
        </w:tabs>
        <w:ind w:left="6498" w:hanging="180"/>
      </w:pPr>
    </w:lvl>
  </w:abstractNum>
  <w:abstractNum w:abstractNumId="4" w15:restartNumberingAfterBreak="0">
    <w:nsid w:val="161A0EAF"/>
    <w:multiLevelType w:val="hybridMultilevel"/>
    <w:tmpl w:val="F06876CE"/>
    <w:lvl w:ilvl="0" w:tplc="0C00000F">
      <w:start w:val="1"/>
      <w:numFmt w:val="decimal"/>
      <w:lvlText w:val="%1."/>
      <w:lvlJc w:val="left"/>
      <w:pPr>
        <w:ind w:left="1287" w:hanging="360"/>
      </w:pPr>
    </w:lvl>
    <w:lvl w:ilvl="1" w:tplc="0C000019" w:tentative="1">
      <w:start w:val="1"/>
      <w:numFmt w:val="lowerLetter"/>
      <w:lvlText w:val="%2."/>
      <w:lvlJc w:val="left"/>
      <w:pPr>
        <w:ind w:left="2007" w:hanging="360"/>
      </w:pPr>
    </w:lvl>
    <w:lvl w:ilvl="2" w:tplc="0C00001B" w:tentative="1">
      <w:start w:val="1"/>
      <w:numFmt w:val="lowerRoman"/>
      <w:lvlText w:val="%3."/>
      <w:lvlJc w:val="right"/>
      <w:pPr>
        <w:ind w:left="2727" w:hanging="180"/>
      </w:pPr>
    </w:lvl>
    <w:lvl w:ilvl="3" w:tplc="0C00000F" w:tentative="1">
      <w:start w:val="1"/>
      <w:numFmt w:val="decimal"/>
      <w:lvlText w:val="%4."/>
      <w:lvlJc w:val="left"/>
      <w:pPr>
        <w:ind w:left="3447" w:hanging="360"/>
      </w:pPr>
    </w:lvl>
    <w:lvl w:ilvl="4" w:tplc="0C000019" w:tentative="1">
      <w:start w:val="1"/>
      <w:numFmt w:val="lowerLetter"/>
      <w:lvlText w:val="%5."/>
      <w:lvlJc w:val="left"/>
      <w:pPr>
        <w:ind w:left="4167" w:hanging="360"/>
      </w:pPr>
    </w:lvl>
    <w:lvl w:ilvl="5" w:tplc="0C00001B" w:tentative="1">
      <w:start w:val="1"/>
      <w:numFmt w:val="lowerRoman"/>
      <w:lvlText w:val="%6."/>
      <w:lvlJc w:val="right"/>
      <w:pPr>
        <w:ind w:left="4887" w:hanging="180"/>
      </w:pPr>
    </w:lvl>
    <w:lvl w:ilvl="6" w:tplc="0C00000F" w:tentative="1">
      <w:start w:val="1"/>
      <w:numFmt w:val="decimal"/>
      <w:lvlText w:val="%7."/>
      <w:lvlJc w:val="left"/>
      <w:pPr>
        <w:ind w:left="5607" w:hanging="360"/>
      </w:pPr>
    </w:lvl>
    <w:lvl w:ilvl="7" w:tplc="0C000019" w:tentative="1">
      <w:start w:val="1"/>
      <w:numFmt w:val="lowerLetter"/>
      <w:lvlText w:val="%8."/>
      <w:lvlJc w:val="left"/>
      <w:pPr>
        <w:ind w:left="6327" w:hanging="360"/>
      </w:pPr>
    </w:lvl>
    <w:lvl w:ilvl="8" w:tplc="0C00001B" w:tentative="1">
      <w:start w:val="1"/>
      <w:numFmt w:val="lowerRoman"/>
      <w:lvlText w:val="%9."/>
      <w:lvlJc w:val="right"/>
      <w:pPr>
        <w:ind w:left="7047" w:hanging="180"/>
      </w:pPr>
    </w:lvl>
  </w:abstractNum>
  <w:abstractNum w:abstractNumId="5" w15:restartNumberingAfterBreak="0">
    <w:nsid w:val="1A531703"/>
    <w:multiLevelType w:val="hybridMultilevel"/>
    <w:tmpl w:val="E8AA5E22"/>
    <w:lvl w:ilvl="0" w:tplc="0C00000F">
      <w:start w:val="1"/>
      <w:numFmt w:val="decimal"/>
      <w:lvlText w:val="%1."/>
      <w:lvlJc w:val="left"/>
      <w:pPr>
        <w:ind w:left="1004" w:hanging="360"/>
      </w:pPr>
    </w:lvl>
    <w:lvl w:ilvl="1" w:tplc="0C000019" w:tentative="1">
      <w:start w:val="1"/>
      <w:numFmt w:val="lowerLetter"/>
      <w:lvlText w:val="%2."/>
      <w:lvlJc w:val="left"/>
      <w:pPr>
        <w:ind w:left="1724" w:hanging="360"/>
      </w:pPr>
    </w:lvl>
    <w:lvl w:ilvl="2" w:tplc="0C00001B" w:tentative="1">
      <w:start w:val="1"/>
      <w:numFmt w:val="lowerRoman"/>
      <w:lvlText w:val="%3."/>
      <w:lvlJc w:val="right"/>
      <w:pPr>
        <w:ind w:left="2444" w:hanging="180"/>
      </w:pPr>
    </w:lvl>
    <w:lvl w:ilvl="3" w:tplc="0C00000F" w:tentative="1">
      <w:start w:val="1"/>
      <w:numFmt w:val="decimal"/>
      <w:lvlText w:val="%4."/>
      <w:lvlJc w:val="left"/>
      <w:pPr>
        <w:ind w:left="3164" w:hanging="360"/>
      </w:pPr>
    </w:lvl>
    <w:lvl w:ilvl="4" w:tplc="0C000019" w:tentative="1">
      <w:start w:val="1"/>
      <w:numFmt w:val="lowerLetter"/>
      <w:lvlText w:val="%5."/>
      <w:lvlJc w:val="left"/>
      <w:pPr>
        <w:ind w:left="3884" w:hanging="360"/>
      </w:pPr>
    </w:lvl>
    <w:lvl w:ilvl="5" w:tplc="0C00001B" w:tentative="1">
      <w:start w:val="1"/>
      <w:numFmt w:val="lowerRoman"/>
      <w:lvlText w:val="%6."/>
      <w:lvlJc w:val="right"/>
      <w:pPr>
        <w:ind w:left="4604" w:hanging="180"/>
      </w:pPr>
    </w:lvl>
    <w:lvl w:ilvl="6" w:tplc="0C00000F" w:tentative="1">
      <w:start w:val="1"/>
      <w:numFmt w:val="decimal"/>
      <w:lvlText w:val="%7."/>
      <w:lvlJc w:val="left"/>
      <w:pPr>
        <w:ind w:left="5324" w:hanging="360"/>
      </w:pPr>
    </w:lvl>
    <w:lvl w:ilvl="7" w:tplc="0C000019" w:tentative="1">
      <w:start w:val="1"/>
      <w:numFmt w:val="lowerLetter"/>
      <w:lvlText w:val="%8."/>
      <w:lvlJc w:val="left"/>
      <w:pPr>
        <w:ind w:left="6044" w:hanging="360"/>
      </w:pPr>
    </w:lvl>
    <w:lvl w:ilvl="8" w:tplc="0C00001B" w:tentative="1">
      <w:start w:val="1"/>
      <w:numFmt w:val="lowerRoman"/>
      <w:lvlText w:val="%9."/>
      <w:lvlJc w:val="right"/>
      <w:pPr>
        <w:ind w:left="6764" w:hanging="180"/>
      </w:pPr>
    </w:lvl>
  </w:abstractNum>
  <w:abstractNum w:abstractNumId="6" w15:restartNumberingAfterBreak="0">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8E33EFF"/>
    <w:multiLevelType w:val="hybridMultilevel"/>
    <w:tmpl w:val="0EB44FE4"/>
    <w:lvl w:ilvl="0" w:tplc="0C00000F">
      <w:start w:val="1"/>
      <w:numFmt w:val="decimal"/>
      <w:lvlText w:val="%1."/>
      <w:lvlJc w:val="left"/>
      <w:pPr>
        <w:ind w:left="1004" w:hanging="360"/>
      </w:pPr>
    </w:lvl>
    <w:lvl w:ilvl="1" w:tplc="0C000019" w:tentative="1">
      <w:start w:val="1"/>
      <w:numFmt w:val="lowerLetter"/>
      <w:lvlText w:val="%2."/>
      <w:lvlJc w:val="left"/>
      <w:pPr>
        <w:ind w:left="1724" w:hanging="360"/>
      </w:pPr>
    </w:lvl>
    <w:lvl w:ilvl="2" w:tplc="0C00001B" w:tentative="1">
      <w:start w:val="1"/>
      <w:numFmt w:val="lowerRoman"/>
      <w:lvlText w:val="%3."/>
      <w:lvlJc w:val="right"/>
      <w:pPr>
        <w:ind w:left="2444" w:hanging="180"/>
      </w:pPr>
    </w:lvl>
    <w:lvl w:ilvl="3" w:tplc="0C00000F" w:tentative="1">
      <w:start w:val="1"/>
      <w:numFmt w:val="decimal"/>
      <w:lvlText w:val="%4."/>
      <w:lvlJc w:val="left"/>
      <w:pPr>
        <w:ind w:left="3164" w:hanging="360"/>
      </w:pPr>
    </w:lvl>
    <w:lvl w:ilvl="4" w:tplc="0C000019" w:tentative="1">
      <w:start w:val="1"/>
      <w:numFmt w:val="lowerLetter"/>
      <w:lvlText w:val="%5."/>
      <w:lvlJc w:val="left"/>
      <w:pPr>
        <w:ind w:left="3884" w:hanging="360"/>
      </w:pPr>
    </w:lvl>
    <w:lvl w:ilvl="5" w:tplc="0C00001B" w:tentative="1">
      <w:start w:val="1"/>
      <w:numFmt w:val="lowerRoman"/>
      <w:lvlText w:val="%6."/>
      <w:lvlJc w:val="right"/>
      <w:pPr>
        <w:ind w:left="4604" w:hanging="180"/>
      </w:pPr>
    </w:lvl>
    <w:lvl w:ilvl="6" w:tplc="0C00000F" w:tentative="1">
      <w:start w:val="1"/>
      <w:numFmt w:val="decimal"/>
      <w:lvlText w:val="%7."/>
      <w:lvlJc w:val="left"/>
      <w:pPr>
        <w:ind w:left="5324" w:hanging="360"/>
      </w:pPr>
    </w:lvl>
    <w:lvl w:ilvl="7" w:tplc="0C000019" w:tentative="1">
      <w:start w:val="1"/>
      <w:numFmt w:val="lowerLetter"/>
      <w:lvlText w:val="%8."/>
      <w:lvlJc w:val="left"/>
      <w:pPr>
        <w:ind w:left="6044" w:hanging="360"/>
      </w:pPr>
    </w:lvl>
    <w:lvl w:ilvl="8" w:tplc="0C00001B" w:tentative="1">
      <w:start w:val="1"/>
      <w:numFmt w:val="lowerRoman"/>
      <w:lvlText w:val="%9."/>
      <w:lvlJc w:val="right"/>
      <w:pPr>
        <w:ind w:left="6764" w:hanging="180"/>
      </w:pPr>
    </w:lvl>
  </w:abstractNum>
  <w:abstractNum w:abstractNumId="8" w15:restartNumberingAfterBreak="0">
    <w:nsid w:val="418E2494"/>
    <w:multiLevelType w:val="hybridMultilevel"/>
    <w:tmpl w:val="F51E058E"/>
    <w:lvl w:ilvl="0" w:tplc="0C00000F">
      <w:start w:val="1"/>
      <w:numFmt w:val="decimal"/>
      <w:lvlText w:val="%1."/>
      <w:lvlJc w:val="left"/>
      <w:pPr>
        <w:ind w:left="1287" w:hanging="360"/>
      </w:pPr>
    </w:lvl>
    <w:lvl w:ilvl="1" w:tplc="0C000019" w:tentative="1">
      <w:start w:val="1"/>
      <w:numFmt w:val="lowerLetter"/>
      <w:lvlText w:val="%2."/>
      <w:lvlJc w:val="left"/>
      <w:pPr>
        <w:ind w:left="2007" w:hanging="360"/>
      </w:pPr>
    </w:lvl>
    <w:lvl w:ilvl="2" w:tplc="0C00001B" w:tentative="1">
      <w:start w:val="1"/>
      <w:numFmt w:val="lowerRoman"/>
      <w:lvlText w:val="%3."/>
      <w:lvlJc w:val="right"/>
      <w:pPr>
        <w:ind w:left="2727" w:hanging="180"/>
      </w:pPr>
    </w:lvl>
    <w:lvl w:ilvl="3" w:tplc="0C00000F" w:tentative="1">
      <w:start w:val="1"/>
      <w:numFmt w:val="decimal"/>
      <w:lvlText w:val="%4."/>
      <w:lvlJc w:val="left"/>
      <w:pPr>
        <w:ind w:left="3447" w:hanging="360"/>
      </w:pPr>
    </w:lvl>
    <w:lvl w:ilvl="4" w:tplc="0C000019" w:tentative="1">
      <w:start w:val="1"/>
      <w:numFmt w:val="lowerLetter"/>
      <w:lvlText w:val="%5."/>
      <w:lvlJc w:val="left"/>
      <w:pPr>
        <w:ind w:left="4167" w:hanging="360"/>
      </w:pPr>
    </w:lvl>
    <w:lvl w:ilvl="5" w:tplc="0C00001B" w:tentative="1">
      <w:start w:val="1"/>
      <w:numFmt w:val="lowerRoman"/>
      <w:lvlText w:val="%6."/>
      <w:lvlJc w:val="right"/>
      <w:pPr>
        <w:ind w:left="4887" w:hanging="180"/>
      </w:pPr>
    </w:lvl>
    <w:lvl w:ilvl="6" w:tplc="0C00000F" w:tentative="1">
      <w:start w:val="1"/>
      <w:numFmt w:val="decimal"/>
      <w:lvlText w:val="%7."/>
      <w:lvlJc w:val="left"/>
      <w:pPr>
        <w:ind w:left="5607" w:hanging="360"/>
      </w:pPr>
    </w:lvl>
    <w:lvl w:ilvl="7" w:tplc="0C000019" w:tentative="1">
      <w:start w:val="1"/>
      <w:numFmt w:val="lowerLetter"/>
      <w:lvlText w:val="%8."/>
      <w:lvlJc w:val="left"/>
      <w:pPr>
        <w:ind w:left="6327" w:hanging="360"/>
      </w:pPr>
    </w:lvl>
    <w:lvl w:ilvl="8" w:tplc="0C00001B" w:tentative="1">
      <w:start w:val="1"/>
      <w:numFmt w:val="lowerRoman"/>
      <w:lvlText w:val="%9."/>
      <w:lvlJc w:val="right"/>
      <w:pPr>
        <w:ind w:left="7047" w:hanging="180"/>
      </w:pPr>
    </w:lvl>
  </w:abstractNum>
  <w:abstractNum w:abstractNumId="9" w15:restartNumberingAfterBreak="0">
    <w:nsid w:val="49480BF3"/>
    <w:multiLevelType w:val="hybridMultilevel"/>
    <w:tmpl w:val="3D38FAFE"/>
    <w:lvl w:ilvl="0" w:tplc="F8DA5CE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CD13D3C"/>
    <w:multiLevelType w:val="multilevel"/>
    <w:tmpl w:val="D730CE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3DE4D88"/>
    <w:multiLevelType w:val="hybridMultilevel"/>
    <w:tmpl w:val="9944710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7A777CE7"/>
    <w:multiLevelType w:val="hybridMultilevel"/>
    <w:tmpl w:val="544C46DA"/>
    <w:lvl w:ilvl="0" w:tplc="D830566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7DB6785A"/>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DE04523"/>
    <w:multiLevelType w:val="hybridMultilevel"/>
    <w:tmpl w:val="C0C61B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DEB6C18"/>
    <w:multiLevelType w:val="hybridMultilevel"/>
    <w:tmpl w:val="43D6C1C4"/>
    <w:lvl w:ilvl="0" w:tplc="0C00000F">
      <w:start w:val="1"/>
      <w:numFmt w:val="decimal"/>
      <w:lvlText w:val="%1."/>
      <w:lvlJc w:val="left"/>
      <w:pPr>
        <w:ind w:left="1287" w:hanging="360"/>
      </w:pPr>
    </w:lvl>
    <w:lvl w:ilvl="1" w:tplc="0C000019" w:tentative="1">
      <w:start w:val="1"/>
      <w:numFmt w:val="lowerLetter"/>
      <w:lvlText w:val="%2."/>
      <w:lvlJc w:val="left"/>
      <w:pPr>
        <w:ind w:left="2007" w:hanging="360"/>
      </w:pPr>
    </w:lvl>
    <w:lvl w:ilvl="2" w:tplc="0C00001B" w:tentative="1">
      <w:start w:val="1"/>
      <w:numFmt w:val="lowerRoman"/>
      <w:lvlText w:val="%3."/>
      <w:lvlJc w:val="right"/>
      <w:pPr>
        <w:ind w:left="2727" w:hanging="180"/>
      </w:pPr>
    </w:lvl>
    <w:lvl w:ilvl="3" w:tplc="0C00000F" w:tentative="1">
      <w:start w:val="1"/>
      <w:numFmt w:val="decimal"/>
      <w:lvlText w:val="%4."/>
      <w:lvlJc w:val="left"/>
      <w:pPr>
        <w:ind w:left="3447" w:hanging="360"/>
      </w:pPr>
    </w:lvl>
    <w:lvl w:ilvl="4" w:tplc="0C000019" w:tentative="1">
      <w:start w:val="1"/>
      <w:numFmt w:val="lowerLetter"/>
      <w:lvlText w:val="%5."/>
      <w:lvlJc w:val="left"/>
      <w:pPr>
        <w:ind w:left="4167" w:hanging="360"/>
      </w:pPr>
    </w:lvl>
    <w:lvl w:ilvl="5" w:tplc="0C00001B" w:tentative="1">
      <w:start w:val="1"/>
      <w:numFmt w:val="lowerRoman"/>
      <w:lvlText w:val="%6."/>
      <w:lvlJc w:val="right"/>
      <w:pPr>
        <w:ind w:left="4887" w:hanging="180"/>
      </w:pPr>
    </w:lvl>
    <w:lvl w:ilvl="6" w:tplc="0C00000F" w:tentative="1">
      <w:start w:val="1"/>
      <w:numFmt w:val="decimal"/>
      <w:lvlText w:val="%7."/>
      <w:lvlJc w:val="left"/>
      <w:pPr>
        <w:ind w:left="5607" w:hanging="360"/>
      </w:pPr>
    </w:lvl>
    <w:lvl w:ilvl="7" w:tplc="0C000019" w:tentative="1">
      <w:start w:val="1"/>
      <w:numFmt w:val="lowerLetter"/>
      <w:lvlText w:val="%8."/>
      <w:lvlJc w:val="left"/>
      <w:pPr>
        <w:ind w:left="6327" w:hanging="360"/>
      </w:pPr>
    </w:lvl>
    <w:lvl w:ilvl="8" w:tplc="0C00001B" w:tentative="1">
      <w:start w:val="1"/>
      <w:numFmt w:val="lowerRoman"/>
      <w:lvlText w:val="%9."/>
      <w:lvlJc w:val="right"/>
      <w:pPr>
        <w:ind w:left="7047" w:hanging="180"/>
      </w:pPr>
    </w:lvl>
  </w:abstractNum>
  <w:num w:numId="1">
    <w:abstractNumId w:val="6"/>
  </w:num>
  <w:num w:numId="2">
    <w:abstractNumId w:val="12"/>
  </w:num>
  <w:num w:numId="3">
    <w:abstractNumId w:val="10"/>
  </w:num>
  <w:num w:numId="4">
    <w:abstractNumId w:val="11"/>
  </w:num>
  <w:num w:numId="5">
    <w:abstractNumId w:val="9"/>
  </w:num>
  <w:num w:numId="6">
    <w:abstractNumId w:val="13"/>
  </w:num>
  <w:num w:numId="7">
    <w:abstractNumId w:val="14"/>
  </w:num>
  <w:num w:numId="8">
    <w:abstractNumId w:val="2"/>
  </w:num>
  <w:num w:numId="9">
    <w:abstractNumId w:val="3"/>
  </w:num>
  <w:num w:numId="10">
    <w:abstractNumId w:val="0"/>
  </w:num>
  <w:num w:numId="11">
    <w:abstractNumId w:val="1"/>
  </w:num>
  <w:num w:numId="12">
    <w:abstractNumId w:val="7"/>
  </w:num>
  <w:num w:numId="13">
    <w:abstractNumId w:val="5"/>
  </w:num>
  <w:num w:numId="14">
    <w:abstractNumId w:val="4"/>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93"/>
    <w:rsid w:val="00043553"/>
    <w:rsid w:val="00081482"/>
    <w:rsid w:val="000F4124"/>
    <w:rsid w:val="00100CBF"/>
    <w:rsid w:val="00125B34"/>
    <w:rsid w:val="00125F96"/>
    <w:rsid w:val="001328B8"/>
    <w:rsid w:val="00135E16"/>
    <w:rsid w:val="00180C60"/>
    <w:rsid w:val="00221ECA"/>
    <w:rsid w:val="00225B08"/>
    <w:rsid w:val="002521A3"/>
    <w:rsid w:val="00281B79"/>
    <w:rsid w:val="00281F6A"/>
    <w:rsid w:val="00284230"/>
    <w:rsid w:val="0028790C"/>
    <w:rsid w:val="002A09E1"/>
    <w:rsid w:val="002C4533"/>
    <w:rsid w:val="002F1206"/>
    <w:rsid w:val="0035400E"/>
    <w:rsid w:val="003721CF"/>
    <w:rsid w:val="003B0593"/>
    <w:rsid w:val="003B7639"/>
    <w:rsid w:val="003E1F91"/>
    <w:rsid w:val="003F1F51"/>
    <w:rsid w:val="003F6220"/>
    <w:rsid w:val="004035C5"/>
    <w:rsid w:val="00411191"/>
    <w:rsid w:val="00414419"/>
    <w:rsid w:val="00435855"/>
    <w:rsid w:val="00465887"/>
    <w:rsid w:val="00477A3E"/>
    <w:rsid w:val="004B522A"/>
    <w:rsid w:val="004D2D97"/>
    <w:rsid w:val="004E6D9E"/>
    <w:rsid w:val="004F6AFA"/>
    <w:rsid w:val="00530E9D"/>
    <w:rsid w:val="00546FE5"/>
    <w:rsid w:val="0055396A"/>
    <w:rsid w:val="00555B8D"/>
    <w:rsid w:val="00570ACE"/>
    <w:rsid w:val="00571464"/>
    <w:rsid w:val="005F278C"/>
    <w:rsid w:val="006B7B35"/>
    <w:rsid w:val="006F6C7F"/>
    <w:rsid w:val="00702A13"/>
    <w:rsid w:val="00734CB1"/>
    <w:rsid w:val="007420AD"/>
    <w:rsid w:val="00775106"/>
    <w:rsid w:val="007B3E3A"/>
    <w:rsid w:val="007B7CC7"/>
    <w:rsid w:val="007C338F"/>
    <w:rsid w:val="007C5FCA"/>
    <w:rsid w:val="00844424"/>
    <w:rsid w:val="00892A50"/>
    <w:rsid w:val="008A1F93"/>
    <w:rsid w:val="00922A9B"/>
    <w:rsid w:val="0092732D"/>
    <w:rsid w:val="00931659"/>
    <w:rsid w:val="0096406E"/>
    <w:rsid w:val="009830D6"/>
    <w:rsid w:val="00990A79"/>
    <w:rsid w:val="00997999"/>
    <w:rsid w:val="009A3D50"/>
    <w:rsid w:val="009A71D0"/>
    <w:rsid w:val="009B1431"/>
    <w:rsid w:val="009C562D"/>
    <w:rsid w:val="009C6337"/>
    <w:rsid w:val="00A03FF7"/>
    <w:rsid w:val="00A048B6"/>
    <w:rsid w:val="00A33B93"/>
    <w:rsid w:val="00A44881"/>
    <w:rsid w:val="00A47495"/>
    <w:rsid w:val="00A50F05"/>
    <w:rsid w:val="00A656BB"/>
    <w:rsid w:val="00AB0A77"/>
    <w:rsid w:val="00AB0FEE"/>
    <w:rsid w:val="00AB7153"/>
    <w:rsid w:val="00AC036F"/>
    <w:rsid w:val="00AC7E7F"/>
    <w:rsid w:val="00AE51FB"/>
    <w:rsid w:val="00B0425A"/>
    <w:rsid w:val="00B07008"/>
    <w:rsid w:val="00B115D0"/>
    <w:rsid w:val="00B41DEC"/>
    <w:rsid w:val="00B73FC3"/>
    <w:rsid w:val="00B77CFB"/>
    <w:rsid w:val="00B932E9"/>
    <w:rsid w:val="00B93CCD"/>
    <w:rsid w:val="00BB3401"/>
    <w:rsid w:val="00C1132D"/>
    <w:rsid w:val="00C40D50"/>
    <w:rsid w:val="00C611E5"/>
    <w:rsid w:val="00C7517A"/>
    <w:rsid w:val="00CA3B96"/>
    <w:rsid w:val="00CA5DB6"/>
    <w:rsid w:val="00CF02FD"/>
    <w:rsid w:val="00D10E64"/>
    <w:rsid w:val="00D2340D"/>
    <w:rsid w:val="00D55936"/>
    <w:rsid w:val="00D73B87"/>
    <w:rsid w:val="00DB63FB"/>
    <w:rsid w:val="00DD5C2A"/>
    <w:rsid w:val="00DE15D4"/>
    <w:rsid w:val="00E35179"/>
    <w:rsid w:val="00E53321"/>
    <w:rsid w:val="00E60B93"/>
    <w:rsid w:val="00E95987"/>
    <w:rsid w:val="00EF453B"/>
    <w:rsid w:val="00FD3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240DA2"/>
  <w15:docId w15:val="{FC851785-4DF8-4D16-A7C4-313D1FC6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78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4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3721CF"/>
    <w:pPr>
      <w:widowControl w:val="0"/>
      <w:autoSpaceDE w:val="0"/>
      <w:autoSpaceDN w:val="0"/>
      <w:spacing w:after="0" w:line="240" w:lineRule="auto"/>
    </w:pPr>
    <w:rPr>
      <w:rFonts w:ascii="Times New Roman" w:eastAsia="Times New Roman" w:hAnsi="Times New Roman"/>
      <w:sz w:val="28"/>
      <w:szCs w:val="28"/>
      <w:lang w:val="uk-UA"/>
    </w:rPr>
  </w:style>
  <w:style w:type="character" w:customStyle="1" w:styleId="a5">
    <w:name w:val="Основной текст Знак"/>
    <w:link w:val="a4"/>
    <w:uiPriority w:val="99"/>
    <w:locked/>
    <w:rsid w:val="003721CF"/>
    <w:rPr>
      <w:rFonts w:ascii="Times New Roman" w:hAnsi="Times New Roman" w:cs="Times New Roman"/>
      <w:sz w:val="28"/>
      <w:szCs w:val="28"/>
      <w:lang w:val="uk-UA"/>
    </w:rPr>
  </w:style>
  <w:style w:type="paragraph" w:styleId="a6">
    <w:name w:val="List Paragraph"/>
    <w:basedOn w:val="a"/>
    <w:uiPriority w:val="99"/>
    <w:qFormat/>
    <w:rsid w:val="003721CF"/>
    <w:pPr>
      <w:spacing w:after="200" w:line="276" w:lineRule="auto"/>
      <w:ind w:left="720"/>
      <w:contextualSpacing/>
    </w:pPr>
    <w:rPr>
      <w:rFonts w:eastAsia="Times New Roman"/>
      <w:lang w:eastAsia="ru-RU"/>
    </w:rPr>
  </w:style>
  <w:style w:type="character" w:styleId="a7">
    <w:name w:val="Hyperlink"/>
    <w:basedOn w:val="a0"/>
    <w:uiPriority w:val="99"/>
    <w:unhideWhenUsed/>
    <w:rsid w:val="00B41DEC"/>
    <w:rPr>
      <w:color w:val="0000FF" w:themeColor="hyperlink"/>
      <w:u w:val="single"/>
    </w:rPr>
  </w:style>
  <w:style w:type="paragraph" w:styleId="2">
    <w:name w:val="Body Text 2"/>
    <w:basedOn w:val="a"/>
    <w:link w:val="20"/>
    <w:uiPriority w:val="99"/>
    <w:semiHidden/>
    <w:unhideWhenUsed/>
    <w:rsid w:val="00D73B87"/>
    <w:pPr>
      <w:spacing w:after="120" w:line="480" w:lineRule="auto"/>
    </w:pPr>
  </w:style>
  <w:style w:type="character" w:customStyle="1" w:styleId="20">
    <w:name w:val="Основной текст 2 Знак"/>
    <w:basedOn w:val="a0"/>
    <w:link w:val="2"/>
    <w:uiPriority w:val="99"/>
    <w:semiHidden/>
    <w:rsid w:val="00D73B87"/>
    <w:rPr>
      <w:sz w:val="22"/>
      <w:szCs w:val="22"/>
      <w:lang w:eastAsia="en-US"/>
    </w:rPr>
  </w:style>
  <w:style w:type="paragraph" w:styleId="a8">
    <w:name w:val="Title"/>
    <w:basedOn w:val="a"/>
    <w:link w:val="a9"/>
    <w:qFormat/>
    <w:locked/>
    <w:rsid w:val="00C611E5"/>
    <w:pPr>
      <w:spacing w:after="0" w:line="360" w:lineRule="auto"/>
      <w:jc w:val="center"/>
    </w:pPr>
    <w:rPr>
      <w:rFonts w:ascii="Times New Roman" w:eastAsia="Times New Roman" w:hAnsi="Times New Roman"/>
      <w:b/>
      <w:bCs/>
      <w:sz w:val="28"/>
      <w:szCs w:val="24"/>
      <w:lang w:val="uk-UA" w:eastAsia="ru-RU"/>
    </w:rPr>
  </w:style>
  <w:style w:type="character" w:customStyle="1" w:styleId="a9">
    <w:name w:val="Заголовок Знак"/>
    <w:basedOn w:val="a0"/>
    <w:link w:val="a8"/>
    <w:rsid w:val="00C611E5"/>
    <w:rPr>
      <w:rFonts w:ascii="Times New Roman" w:eastAsia="Times New Roman" w:hAnsi="Times New Roman"/>
      <w:b/>
      <w:bCs/>
      <w:sz w:val="28"/>
      <w:szCs w:val="24"/>
      <w:lang w:val="uk-UA"/>
    </w:rPr>
  </w:style>
  <w:style w:type="character" w:styleId="aa">
    <w:name w:val="Unresolved Mention"/>
    <w:basedOn w:val="a0"/>
    <w:uiPriority w:val="99"/>
    <w:semiHidden/>
    <w:unhideWhenUsed/>
    <w:rsid w:val="00546FE5"/>
    <w:rPr>
      <w:color w:val="605E5C"/>
      <w:shd w:val="clear" w:color="auto" w:fill="E1DFDD"/>
    </w:rPr>
  </w:style>
  <w:style w:type="paragraph" w:styleId="ab">
    <w:name w:val="Body Text Indent"/>
    <w:basedOn w:val="a"/>
    <w:link w:val="ac"/>
    <w:uiPriority w:val="99"/>
    <w:semiHidden/>
    <w:unhideWhenUsed/>
    <w:rsid w:val="007B7CC7"/>
    <w:pPr>
      <w:spacing w:after="120"/>
      <w:ind w:left="283"/>
    </w:pPr>
  </w:style>
  <w:style w:type="character" w:customStyle="1" w:styleId="ac">
    <w:name w:val="Основной текст с отступом Знак"/>
    <w:basedOn w:val="a0"/>
    <w:link w:val="ab"/>
    <w:uiPriority w:val="99"/>
    <w:semiHidden/>
    <w:rsid w:val="007B7CC7"/>
    <w:rPr>
      <w:sz w:val="22"/>
      <w:szCs w:val="22"/>
      <w:lang w:eastAsia="en-US"/>
    </w:rPr>
  </w:style>
  <w:style w:type="paragraph" w:styleId="21">
    <w:name w:val="Body Text Indent 2"/>
    <w:basedOn w:val="a"/>
    <w:link w:val="22"/>
    <w:uiPriority w:val="99"/>
    <w:semiHidden/>
    <w:unhideWhenUsed/>
    <w:rsid w:val="00B93CCD"/>
    <w:pPr>
      <w:spacing w:after="120" w:line="480" w:lineRule="auto"/>
      <w:ind w:left="283"/>
    </w:pPr>
  </w:style>
  <w:style w:type="character" w:customStyle="1" w:styleId="22">
    <w:name w:val="Основной текст с отступом 2 Знак"/>
    <w:basedOn w:val="a0"/>
    <w:link w:val="21"/>
    <w:uiPriority w:val="99"/>
    <w:semiHidden/>
    <w:rsid w:val="00B93CC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434495">
      <w:bodyDiv w:val="1"/>
      <w:marLeft w:val="0"/>
      <w:marRight w:val="0"/>
      <w:marTop w:val="0"/>
      <w:marBottom w:val="0"/>
      <w:divBdr>
        <w:top w:val="none" w:sz="0" w:space="0" w:color="auto"/>
        <w:left w:val="none" w:sz="0" w:space="0" w:color="auto"/>
        <w:bottom w:val="none" w:sz="0" w:space="0" w:color="auto"/>
        <w:right w:val="none" w:sz="0" w:space="0" w:color="auto"/>
      </w:divBdr>
    </w:div>
    <w:div w:id="1021935337">
      <w:bodyDiv w:val="1"/>
      <w:marLeft w:val="0"/>
      <w:marRight w:val="0"/>
      <w:marTop w:val="0"/>
      <w:marBottom w:val="0"/>
      <w:divBdr>
        <w:top w:val="none" w:sz="0" w:space="0" w:color="auto"/>
        <w:left w:val="none" w:sz="0" w:space="0" w:color="auto"/>
        <w:bottom w:val="none" w:sz="0" w:space="0" w:color="auto"/>
        <w:right w:val="none" w:sz="0" w:space="0" w:color="auto"/>
      </w:divBdr>
    </w:div>
    <w:div w:id="1150052989">
      <w:bodyDiv w:val="1"/>
      <w:marLeft w:val="0"/>
      <w:marRight w:val="0"/>
      <w:marTop w:val="0"/>
      <w:marBottom w:val="0"/>
      <w:divBdr>
        <w:top w:val="none" w:sz="0" w:space="0" w:color="auto"/>
        <w:left w:val="none" w:sz="0" w:space="0" w:color="auto"/>
        <w:bottom w:val="none" w:sz="0" w:space="0" w:color="auto"/>
        <w:right w:val="none" w:sz="0" w:space="0" w:color="auto"/>
      </w:divBdr>
    </w:div>
    <w:div w:id="1323578938">
      <w:bodyDiv w:val="1"/>
      <w:marLeft w:val="0"/>
      <w:marRight w:val="0"/>
      <w:marTop w:val="0"/>
      <w:marBottom w:val="0"/>
      <w:divBdr>
        <w:top w:val="none" w:sz="0" w:space="0" w:color="auto"/>
        <w:left w:val="none" w:sz="0" w:space="0" w:color="auto"/>
        <w:bottom w:val="none" w:sz="0" w:space="0" w:color="auto"/>
        <w:right w:val="none" w:sz="0" w:space="0" w:color="auto"/>
      </w:divBdr>
    </w:div>
    <w:div w:id="1365671472">
      <w:bodyDiv w:val="1"/>
      <w:marLeft w:val="0"/>
      <w:marRight w:val="0"/>
      <w:marTop w:val="0"/>
      <w:marBottom w:val="0"/>
      <w:divBdr>
        <w:top w:val="none" w:sz="0" w:space="0" w:color="auto"/>
        <w:left w:val="none" w:sz="0" w:space="0" w:color="auto"/>
        <w:bottom w:val="none" w:sz="0" w:space="0" w:color="auto"/>
        <w:right w:val="none" w:sz="0" w:space="0" w:color="auto"/>
      </w:divBdr>
    </w:div>
    <w:div w:id="1593663722">
      <w:bodyDiv w:val="1"/>
      <w:marLeft w:val="0"/>
      <w:marRight w:val="0"/>
      <w:marTop w:val="0"/>
      <w:marBottom w:val="0"/>
      <w:divBdr>
        <w:top w:val="none" w:sz="0" w:space="0" w:color="auto"/>
        <w:left w:val="none" w:sz="0" w:space="0" w:color="auto"/>
        <w:bottom w:val="none" w:sz="0" w:space="0" w:color="auto"/>
        <w:right w:val="none" w:sz="0" w:space="0" w:color="auto"/>
      </w:divBdr>
    </w:div>
    <w:div w:id="20225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Faculty/FPhysMathemInformatics/ChairPhysics/Teaching_methodically_zabezpechennya_dist.aspx" TargetMode="External"/><Relationship Id="rId3" Type="http://schemas.openxmlformats.org/officeDocument/2006/relationships/styles" Target="styles.xml"/><Relationship Id="rId7" Type="http://schemas.openxmlformats.org/officeDocument/2006/relationships/hyperlink" Target="mailto:ksg3.1415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spu.edu/About/Faculty/FPhysMathemInformatics/ChairPhysics/Staff/Kusmenkov.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65840-C812-43BF-BC55-E122ADC1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2746</Words>
  <Characters>15654</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Лотоцкая Наталья Георгиевна</cp:lastModifiedBy>
  <cp:revision>22</cp:revision>
  <cp:lastPrinted>2020-03-04T09:41:00Z</cp:lastPrinted>
  <dcterms:created xsi:type="dcterms:W3CDTF">2021-06-22T10:41:00Z</dcterms:created>
  <dcterms:modified xsi:type="dcterms:W3CDTF">2021-06-24T11:40:00Z</dcterms:modified>
</cp:coreProperties>
</file>